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4063" w14:textId="77777777" w:rsidR="000403F6" w:rsidRPr="000403F6" w:rsidRDefault="000403F6" w:rsidP="000403F6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bookmarkStart w:id="0" w:name="_Toc450894969"/>
      <w:r w:rsidRPr="000403F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QT_259_ KHCN. QUY TRÌNH THỰC HIỆN BÁO CÁO ĐỊNH KỲ</w:t>
      </w:r>
      <w:bookmarkStart w:id="1" w:name="_Toc445468919"/>
      <w:r w:rsidRPr="000403F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NHIỆM VỤ KHOA HỌC VÀ CÔNG NGHỆ CẤP BỘ</w:t>
      </w:r>
      <w:bookmarkEnd w:id="0"/>
      <w:bookmarkEnd w:id="1"/>
    </w:p>
    <w:p w14:paraId="645B121E" w14:textId="77777777" w:rsidR="000403F6" w:rsidRPr="000403F6" w:rsidRDefault="000403F6" w:rsidP="000403F6">
      <w:pPr>
        <w:spacing w:after="0" w:line="340" w:lineRule="exact"/>
        <w:ind w:left="108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2" w:name="_Toc445468922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Người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phụ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trách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       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Trần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Duy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Tùng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14D3085B" w14:textId="77777777" w:rsidR="000403F6" w:rsidRPr="000403F6" w:rsidRDefault="000403F6" w:rsidP="000403F6">
      <w:pPr>
        <w:spacing w:after="0" w:line="340" w:lineRule="exact"/>
        <w:ind w:left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Số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điện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thoại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0462.617.550; 0936.556.968;     Email: </w:t>
      </w:r>
      <w:hyperlink r:id="rId4" w:history="1">
        <w:r w:rsidRPr="000403F6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tdtung@vnua.edu.vn</w:t>
        </w:r>
      </w:hyperlink>
    </w:p>
    <w:p w14:paraId="7EF43D68" w14:textId="77777777" w:rsidR="000403F6" w:rsidRPr="000403F6" w:rsidRDefault="000403F6" w:rsidP="000403F6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Thời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gian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địa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điểm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tiếp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nhận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hồ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sơ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pacing w:val="-4"/>
          <w:sz w:val="26"/>
          <w:szCs w:val="26"/>
          <w:lang w:val="pt-BR"/>
        </w:rPr>
        <w:t>8h00 – 11h00; 14h00 -16h00 vào 15-20/5 và 15-20/11 và theo thông báo</w:t>
      </w:r>
    </w:p>
    <w:p w14:paraId="7AE4C161" w14:textId="77777777" w:rsidR="000403F6" w:rsidRPr="000403F6" w:rsidRDefault="000403F6" w:rsidP="000403F6">
      <w:pPr>
        <w:spacing w:after="0" w:line="340" w:lineRule="exact"/>
        <w:ind w:left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Tại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Phòng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311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Nhà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Hành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chính</w:t>
      </w:r>
      <w:proofErr w:type="spellEnd"/>
    </w:p>
    <w:p w14:paraId="34DB9728" w14:textId="77777777" w:rsidR="000403F6" w:rsidRPr="000403F6" w:rsidRDefault="000403F6" w:rsidP="000403F6">
      <w:pPr>
        <w:spacing w:after="0" w:line="340" w:lineRule="exact"/>
        <w:ind w:left="108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Thời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gian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trả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hồ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sơ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Tối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đa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06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ngày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làm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việc</w:t>
      </w:r>
      <w:proofErr w:type="spellEnd"/>
    </w:p>
    <w:p w14:paraId="6742A92E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36126C7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1194455" w14:textId="78EF7744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03F6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30519D" wp14:editId="6E66CDBB">
                <wp:simplePos x="0" y="0"/>
                <wp:positionH relativeFrom="column">
                  <wp:posOffset>-187960</wp:posOffset>
                </wp:positionH>
                <wp:positionV relativeFrom="paragraph">
                  <wp:posOffset>-278765</wp:posOffset>
                </wp:positionV>
                <wp:extent cx="10034905" cy="3335020"/>
                <wp:effectExtent l="16510" t="11430" r="1651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4905" cy="3335020"/>
                          <a:chOff x="611" y="3018"/>
                          <a:chExt cx="15803" cy="5252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1" y="3810"/>
                            <a:ext cx="2131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7FB36" w14:textId="77777777" w:rsidR="000403F6" w:rsidRDefault="000403F6" w:rsidP="000403F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82CEDCE" w14:textId="77777777" w:rsidR="000403F6" w:rsidRPr="009B74AF" w:rsidRDefault="000403F6" w:rsidP="000403F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Chuẩn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B74A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B74A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B74A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bộ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F6DA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ồ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9B74A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2EABD19A" w14:textId="77777777" w:rsidR="000403F6" w:rsidRPr="00FD1FDF" w:rsidRDefault="000403F6" w:rsidP="000403F6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color w:val="583F3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>áo cáo định kỳ</w:t>
                              </w:r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094CBA7" w14:textId="77777777" w:rsidR="000403F6" w:rsidRPr="00FD1FDF" w:rsidRDefault="000403F6" w:rsidP="000403F6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sản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phẩm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đạt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được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đến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thời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điểm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D1FD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</w:p>
                            <w:p w14:paraId="37557CD1" w14:textId="77777777" w:rsidR="000403F6" w:rsidRPr="00D30229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84" y="3811"/>
                            <a:ext cx="2386" cy="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64092" w14:textId="77777777" w:rsidR="000403F6" w:rsidRPr="00BA1E6C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sổ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theo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dõi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</w:p>
                            <w:p w14:paraId="6897DB42" w14:textId="77777777" w:rsidR="000403F6" w:rsidRPr="00BA1E6C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Xử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lý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24C351FD" w14:textId="77777777" w:rsidR="000403F6" w:rsidRPr="00BA1E6C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hồi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vớ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hà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khoa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ơn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vị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chuyên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môn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nếu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có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42D16AC" w14:textId="77777777" w:rsidR="000403F6" w:rsidRPr="00BA1E6C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Tiếp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hồi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00CBB46E" w14:textId="77777777" w:rsidR="000403F6" w:rsidRPr="00D30229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nháy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1D5A1D3" w14:textId="77777777" w:rsidR="000403F6" w:rsidRPr="00D30229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cho 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Ban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TC&amp;KT</w:t>
                              </w:r>
                            </w:p>
                            <w:p w14:paraId="1BADE888" w14:textId="77777777" w:rsidR="000403F6" w:rsidRPr="00D30229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before="120"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032" y="3785"/>
                            <a:ext cx="2119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DFFDF" w14:textId="77777777" w:rsidR="000403F6" w:rsidRDefault="000403F6" w:rsidP="000403F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BDDC23C" w14:textId="77777777" w:rsidR="000403F6" w:rsidRDefault="000403F6" w:rsidP="000403F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57168CA" w14:textId="77777777" w:rsidR="000403F6" w:rsidRPr="00D30229" w:rsidRDefault="000403F6" w:rsidP="000403F6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thể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thức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</w:p>
                            <w:p w14:paraId="5ACDE3EC" w14:textId="77777777" w:rsidR="000403F6" w:rsidRPr="00D30229" w:rsidRDefault="000403F6" w:rsidP="000403F6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Trình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</w:p>
                            <w:p w14:paraId="27ADCD12" w14:textId="77777777" w:rsidR="000403F6" w:rsidRPr="00D30229" w:rsidRDefault="000403F6" w:rsidP="000403F6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cho Ban KHCN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14" y="3073"/>
                            <a:ext cx="213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47ECB" w14:textId="77777777" w:rsidR="000403F6" w:rsidRPr="00257A80" w:rsidRDefault="000403F6" w:rsidP="000403F6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984" y="3074"/>
                            <a:ext cx="2386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360E4" w14:textId="77777777" w:rsidR="000403F6" w:rsidRPr="00257A80" w:rsidRDefault="000403F6" w:rsidP="000403F6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035" y="3048"/>
                            <a:ext cx="2119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D0377" w14:textId="77777777" w:rsidR="000403F6" w:rsidRPr="00257A80" w:rsidRDefault="000403F6" w:rsidP="000403F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viện</w:t>
                              </w:r>
                              <w:proofErr w:type="spellEnd"/>
                            </w:p>
                            <w:p w14:paraId="5E7AC82A" w14:textId="77777777" w:rsidR="000403F6" w:rsidRPr="00A60ADB" w:rsidRDefault="000403F6" w:rsidP="000403F6">
                              <w:pPr>
                                <w:spacing w:before="60" w:after="60" w:line="240" w:lineRule="auto"/>
                                <w:jc w:val="center"/>
                                <w:rPr>
                                  <w:color w:val="583F3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44" y="3755"/>
                            <a:ext cx="2070" cy="3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6EFF2" w14:textId="77777777" w:rsidR="000403F6" w:rsidRPr="001C0597" w:rsidRDefault="000403F6" w:rsidP="000403F6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E7FEFA2" w14:textId="77777777" w:rsidR="000403F6" w:rsidRPr="001C0597" w:rsidRDefault="000403F6" w:rsidP="000403F6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cho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(0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5D18CFB9" w14:textId="77777777" w:rsidR="000403F6" w:rsidRPr="001C0597" w:rsidRDefault="000403F6" w:rsidP="000403F6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Gửi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về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Bộ</w:t>
                              </w:r>
                              <w:proofErr w:type="spellEnd"/>
                              <w:proofErr w:type="gram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NN&amp;PTNT</w:t>
                              </w:r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(0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1BE5DD0D" w14:textId="77777777" w:rsidR="000403F6" w:rsidRPr="001C0597" w:rsidRDefault="000403F6" w:rsidP="000403F6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Lưu</w:t>
                              </w:r>
                              <w:proofErr w:type="spellEnd"/>
                              <w:r w:rsidRPr="001C059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KHCN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(01)</w:t>
                              </w:r>
                            </w:p>
                            <w:p w14:paraId="5C5E0454" w14:textId="77777777" w:rsidR="000403F6" w:rsidRPr="00D30229" w:rsidRDefault="000403F6" w:rsidP="000403F6">
                              <w:pPr>
                                <w:tabs>
                                  <w:tab w:val="num" w:pos="284"/>
                                </w:tabs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44" y="3018"/>
                            <a:ext cx="207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BA816" w14:textId="77777777" w:rsidR="000403F6" w:rsidRPr="00257A80" w:rsidRDefault="000403F6" w:rsidP="000403F6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  <w:p w14:paraId="33FC18C7" w14:textId="77777777" w:rsidR="000403F6" w:rsidRPr="00257A80" w:rsidRDefault="000403F6" w:rsidP="000403F6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4787" y="351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32"/>
                        <wps:cNvCnPr>
                          <a:cxnSpLocks noChangeShapeType="1"/>
                        </wps:cNvCnPr>
                        <wps:spPr bwMode="auto">
                          <a:xfrm>
                            <a:off x="14133" y="3511"/>
                            <a:ext cx="234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87" y="7677"/>
                            <a:ext cx="11627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B8ED6" w14:textId="77777777" w:rsidR="000403F6" w:rsidRDefault="000403F6" w:rsidP="000403F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2 </w:t>
                              </w:r>
                              <w:proofErr w:type="spellStart"/>
                              <w:proofErr w:type="gramStart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)   </w:t>
                              </w:r>
                              <w:proofErr w:type="gramEnd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  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02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)  </w:t>
                              </w:r>
                              <w:bookmarkStart w:id="3" w:name="OLE_LINK9"/>
                              <w:bookmarkStart w:id="4" w:name="OLE_LINK10"/>
                              <w:bookmarkStart w:id="5" w:name="OLE_LINK11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 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proofErr w:type="spellStart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  <w:bookmarkEnd w:id="3"/>
                              <w:bookmarkEnd w:id="4"/>
                              <w:bookmarkEnd w:id="5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proofErr w:type="spellStart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ab/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proofErr w:type="spellStart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6A6A35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78" y="3894"/>
                            <a:ext cx="1875" cy="3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A05E7" w14:textId="77777777" w:rsidR="000403F6" w:rsidRDefault="000403F6" w:rsidP="000403F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3015E7C" w14:textId="77777777" w:rsidR="000403F6" w:rsidRPr="00BA1E6C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kết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quả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692BDA6" w14:textId="77777777" w:rsidR="000403F6" w:rsidRPr="00BA1E6C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Ban KH&amp;CN.</w:t>
                              </w:r>
                            </w:p>
                            <w:p w14:paraId="168253DC" w14:textId="77777777" w:rsidR="000403F6" w:rsidRPr="00D34420" w:rsidRDefault="000403F6" w:rsidP="000403F6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978" y="3042"/>
                            <a:ext cx="1875" cy="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5543B" w14:textId="77777777" w:rsidR="000403F6" w:rsidRPr="00EE576F" w:rsidRDefault="000403F6" w:rsidP="000403F6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đơn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2742" y="353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548" y="3891"/>
                            <a:ext cx="2194" cy="3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F83A2" w14:textId="77777777" w:rsidR="000403F6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B89996C" w14:textId="77777777" w:rsidR="000403F6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rà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soát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tài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chính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38CF8739" w14:textId="77777777" w:rsidR="000403F6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0C835806" w14:textId="77777777" w:rsidR="000403F6" w:rsidRPr="003F5B87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cho Ban KH&amp;CN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548" y="3098"/>
                            <a:ext cx="2194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79C20" w14:textId="77777777" w:rsidR="000403F6" w:rsidRPr="00257A80" w:rsidRDefault="000403F6" w:rsidP="000403F6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Tài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chính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Kế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toán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858" y="3802"/>
                            <a:ext cx="1961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B8A21" w14:textId="77777777" w:rsidR="000403F6" w:rsidRDefault="000403F6" w:rsidP="000403F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8AEF8FF" w14:textId="77777777" w:rsidR="000403F6" w:rsidRDefault="000403F6" w:rsidP="000403F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B92FC6B" w14:textId="77777777" w:rsidR="000403F6" w:rsidRPr="00D30229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nháy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10EA6E0A" w14:textId="77777777" w:rsidR="000403F6" w:rsidRPr="00D30229" w:rsidRDefault="000403F6" w:rsidP="000403F6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proofErr w:type="gram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3022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viện</w:t>
                              </w:r>
                              <w:proofErr w:type="spellEnd"/>
                            </w:p>
                            <w:p w14:paraId="0C8C2EF5" w14:textId="77777777" w:rsidR="000403F6" w:rsidRPr="00D30229" w:rsidRDefault="000403F6" w:rsidP="000403F6">
                              <w:pPr>
                                <w:tabs>
                                  <w:tab w:val="num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861" y="3065"/>
                            <a:ext cx="196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2C354" w14:textId="77777777" w:rsidR="000403F6" w:rsidRPr="00257A80" w:rsidRDefault="000403F6" w:rsidP="000403F6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57A8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  <w:p w14:paraId="485C590A" w14:textId="77777777" w:rsidR="000403F6" w:rsidRPr="00A60ADB" w:rsidRDefault="000403F6" w:rsidP="000403F6">
                              <w:pPr>
                                <w:spacing w:before="60" w:after="60" w:line="240" w:lineRule="auto"/>
                                <w:jc w:val="center"/>
                                <w:rPr>
                                  <w:color w:val="583F3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traight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7370" y="353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9683" y="353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11779" y="351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0519D" id="Group 1" o:spid="_x0000_s1026" style="position:absolute;left:0;text-align:left;margin-left:-14.8pt;margin-top:-21.95pt;width:790.15pt;height:262.6pt;z-index:251659264" coordorigin="611,3018" coordsize="15803,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">
                <v:rect id="Rectangle 28" o:spid="_x0000_s1027" style="position:absolute;left:611;top:3810;width:2131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>
                  <v:textbox>
                    <w:txbxContent>
                      <w:p w14:paraId="07B7FB36" w14:textId="77777777" w:rsidR="000403F6" w:rsidRDefault="000403F6" w:rsidP="00040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82CEDCE" w14:textId="77777777" w:rsidR="000403F6" w:rsidRPr="009B74AF" w:rsidRDefault="000403F6" w:rsidP="00040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Chuẩn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B74A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9B74A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B74A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bộ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</w:t>
                        </w:r>
                        <w:r w:rsidRPr="009F6DA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ồ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9B74A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2EABD19A" w14:textId="77777777" w:rsidR="000403F6" w:rsidRPr="00FD1FDF" w:rsidRDefault="000403F6" w:rsidP="000403F6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color w:val="583F3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</w:t>
                        </w:r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>áo cáo định kỳ</w:t>
                        </w:r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094CBA7" w14:textId="77777777" w:rsidR="000403F6" w:rsidRPr="00FD1FDF" w:rsidRDefault="000403F6" w:rsidP="000403F6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sản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phẩm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đạt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được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đến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thời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điểm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1F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</w:p>
                      <w:p w14:paraId="37557CD1" w14:textId="77777777" w:rsidR="000403F6" w:rsidRPr="00D30229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28" style="position:absolute;left:4984;top:3811;width:2386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<v:textbox>
                    <w:txbxContent>
                      <w:p w14:paraId="19764092" w14:textId="77777777" w:rsidR="000403F6" w:rsidRPr="00BA1E6C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sổ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theo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dõi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14:paraId="6897DB42" w14:textId="77777777" w:rsidR="000403F6" w:rsidRPr="00BA1E6C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Xử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lý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24C351FD" w14:textId="77777777" w:rsidR="000403F6" w:rsidRPr="00BA1E6C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vớ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hà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khoa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ơn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chuyên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môn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nếu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có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742D16AC" w14:textId="77777777" w:rsidR="000403F6" w:rsidRPr="00BA1E6C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Tiếp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00CBB46E" w14:textId="77777777" w:rsidR="000403F6" w:rsidRPr="00D30229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nháy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1D5A1D3" w14:textId="77777777" w:rsidR="000403F6" w:rsidRPr="00D30229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cho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Ban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TC&amp;KT</w:t>
                        </w:r>
                      </w:p>
                      <w:p w14:paraId="1BADE888" w14:textId="77777777" w:rsidR="000403F6" w:rsidRPr="00D30229" w:rsidRDefault="000403F6" w:rsidP="000403F6">
                        <w:pPr>
                          <w:tabs>
                            <w:tab w:val="left" w:pos="284"/>
                          </w:tabs>
                          <w:spacing w:before="120"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29" style="position:absolute;left:12032;top:3785;width:2119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1ACDFFDF" w14:textId="77777777" w:rsidR="000403F6" w:rsidRDefault="000403F6" w:rsidP="00040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6BDDC23C" w14:textId="77777777" w:rsidR="000403F6" w:rsidRDefault="000403F6" w:rsidP="00040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57168CA" w14:textId="77777777" w:rsidR="000403F6" w:rsidRPr="00D30229" w:rsidRDefault="000403F6" w:rsidP="000403F6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thể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thức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</w:p>
                      <w:p w14:paraId="5ACDE3EC" w14:textId="77777777" w:rsidR="000403F6" w:rsidRPr="00D30229" w:rsidRDefault="000403F6" w:rsidP="000403F6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Trình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</w:p>
                      <w:p w14:paraId="27ADCD12" w14:textId="77777777" w:rsidR="000403F6" w:rsidRPr="00D30229" w:rsidRDefault="000403F6" w:rsidP="000403F6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cho Ban KHCN </w:t>
                        </w:r>
                      </w:p>
                    </w:txbxContent>
                  </v:textbox>
                </v:rect>
                <v:rect id="Rectangle 24" o:spid="_x0000_s1030" style="position:absolute;left:614;top:3073;width:213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27B47ECB" w14:textId="77777777" w:rsidR="000403F6" w:rsidRPr="00257A80" w:rsidRDefault="000403F6" w:rsidP="000403F6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</w:p>
                    </w:txbxContent>
                  </v:textbox>
                </v:rect>
                <v:rect id="Rectangle 23" o:spid="_x0000_s1031" style="position:absolute;left:4984;top:3074;width:23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<v:textbox>
                    <w:txbxContent>
                      <w:p w14:paraId="53F360E4" w14:textId="77777777" w:rsidR="000403F6" w:rsidRPr="00257A80" w:rsidRDefault="000403F6" w:rsidP="000403F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</w:txbxContent>
                  </v:textbox>
                </v:rect>
                <v:rect id="Rectangle 26" o:spid="_x0000_s1032" style="position:absolute;left:12035;top:3048;width:2119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<v:textbox>
                    <w:txbxContent>
                      <w:p w14:paraId="2DFD0377" w14:textId="77777777" w:rsidR="000403F6" w:rsidRPr="00257A80" w:rsidRDefault="000403F6" w:rsidP="000403F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</w:p>
                      <w:p w14:paraId="5E7AC82A" w14:textId="77777777" w:rsidR="000403F6" w:rsidRPr="00A60ADB" w:rsidRDefault="000403F6" w:rsidP="000403F6">
                        <w:pPr>
                          <w:spacing w:before="60" w:after="60" w:line="240" w:lineRule="auto"/>
                          <w:jc w:val="center"/>
                          <w:rPr>
                            <w:color w:val="583F3B"/>
                          </w:rPr>
                        </w:pPr>
                      </w:p>
                    </w:txbxContent>
                  </v:textbox>
                </v:rect>
                <v:rect id="Rectangle 30" o:spid="_x0000_s1033" style="position:absolute;left:14344;top:3755;width:207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<v:textbox>
                    <w:txbxContent>
                      <w:p w14:paraId="5996EFF2" w14:textId="77777777" w:rsidR="000403F6" w:rsidRPr="001C0597" w:rsidRDefault="000403F6" w:rsidP="000403F6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E7FEFA2" w14:textId="77777777" w:rsidR="000403F6" w:rsidRPr="001C0597" w:rsidRDefault="000403F6" w:rsidP="000403F6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cho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5D18CFB9" w14:textId="77777777" w:rsidR="000403F6" w:rsidRPr="001C0597" w:rsidRDefault="000403F6" w:rsidP="000403F6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Gửi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về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Bộ</w:t>
                        </w:r>
                        <w:proofErr w:type="spellEnd"/>
                        <w:proofErr w:type="gram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NN&amp;PTNT</w:t>
                        </w:r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1BE5DD0D" w14:textId="77777777" w:rsidR="000403F6" w:rsidRPr="001C0597" w:rsidRDefault="000403F6" w:rsidP="000403F6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Lưu</w:t>
                        </w:r>
                        <w:proofErr w:type="spellEnd"/>
                        <w:r w:rsidRPr="001C059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KHCN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(01)</w:t>
                        </w:r>
                      </w:p>
                      <w:p w14:paraId="5C5E0454" w14:textId="77777777" w:rsidR="000403F6" w:rsidRPr="00D30229" w:rsidRDefault="000403F6" w:rsidP="000403F6">
                        <w:pPr>
                          <w:tabs>
                            <w:tab w:val="num" w:pos="284"/>
                          </w:tabs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34" style="position:absolute;left:14344;top:3018;width:207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>
                  <v:textbox>
                    <w:txbxContent>
                      <w:p w14:paraId="24CBA816" w14:textId="77777777" w:rsidR="000403F6" w:rsidRPr="00257A80" w:rsidRDefault="000403F6" w:rsidP="000403F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  <w:p w14:paraId="33FC18C7" w14:textId="77777777" w:rsidR="000403F6" w:rsidRPr="00257A80" w:rsidRDefault="000403F6" w:rsidP="000403F6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Straight Connector 33" o:spid="_x0000_s1035" style="position:absolute;visibility:visible;mso-wrap-style:square" from="4787,3518" to="4984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1x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EIvv8gAevkCAAD//wMAUEsBAi0AFAAGAAgAAAAhANvh9svuAAAAhQEAABMAAAAAAAAAAAAA&#10;AAAAAAAAAFtDb250ZW50X1R5cGVzXS54bWxQSwECLQAUAAYACAAAACEAWvQsW78AAAAVAQAACwAA&#10;AAAAAAAAAAAAAAAfAQAAX3JlbHMvLnJlbHNQSwECLQAUAAYACAAAACEAqmONccMAAADbAAAADwAA&#10;AAAAAAAAAAAAAAAHAgAAZHJzL2Rvd25yZXYueG1sUEsFBgAAAAADAAMAtwAAAPcCAAAAAA==&#10;" strokeweight="1pt">
                  <v:stroke endarrow="block"/>
                </v:line>
                <v:line id="Straight Connector 32" o:spid="_x0000_s1036" style="position:absolute;visibility:visible;mso-wrap-style:square" from="14133,3511" to="14367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jq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" strokeweight="1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4787;top:7677;width:11627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244B8ED6" w14:textId="77777777" w:rsidR="000403F6" w:rsidRDefault="000403F6" w:rsidP="000403F6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2 </w:t>
                        </w:r>
                        <w:proofErr w:type="spellStart"/>
                        <w:proofErr w:type="gramStart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)   </w:t>
                        </w:r>
                        <w:proofErr w:type="gramEnd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                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02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)  </w:t>
                        </w:r>
                        <w:bookmarkStart w:id="6" w:name="OLE_LINK9"/>
                        <w:bookmarkStart w:id="7" w:name="OLE_LINK10"/>
                        <w:bookmarkStart w:id="8" w:name="OLE_LINK11"/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               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1 </w:t>
                        </w:r>
                        <w:proofErr w:type="spellStart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  <w:bookmarkEnd w:id="6"/>
                        <w:bookmarkEnd w:id="7"/>
                        <w:bookmarkEnd w:id="8"/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             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1 </w:t>
                        </w:r>
                        <w:proofErr w:type="spellStart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ab/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0</w:t>
                        </w:r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1 </w:t>
                        </w:r>
                        <w:proofErr w:type="spellStart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6A6A35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v:rect id="Rectangle 82" o:spid="_x0000_s1038" style="position:absolute;left:2978;top:3894;width:1875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>
                  <v:textbox>
                    <w:txbxContent>
                      <w:p w14:paraId="5E3A05E7" w14:textId="77777777" w:rsidR="000403F6" w:rsidRDefault="000403F6" w:rsidP="00040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3015E7C" w14:textId="77777777" w:rsidR="000403F6" w:rsidRPr="00BA1E6C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kết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quả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692BDA6" w14:textId="77777777" w:rsidR="000403F6" w:rsidRPr="00BA1E6C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Ban KH&amp;CN.</w:t>
                        </w:r>
                      </w:p>
                      <w:p w14:paraId="168253DC" w14:textId="77777777" w:rsidR="000403F6" w:rsidRPr="00D34420" w:rsidRDefault="000403F6" w:rsidP="000403F6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" o:spid="_x0000_s1039" style="position:absolute;left:2978;top:3042;width:1875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>
                  <v:textbox>
                    <w:txbxContent>
                      <w:p w14:paraId="16E5543B" w14:textId="77777777" w:rsidR="000403F6" w:rsidRPr="00EE576F" w:rsidRDefault="000403F6" w:rsidP="000403F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33" o:spid="_x0000_s1040" style="position:absolute;visibility:visible;mso-wrap-style:square" from="2742,3538" to="2978,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" strokeweight="1pt">
                  <v:stroke endarrow="block"/>
                </v:line>
                <v:rect id="Rectangle 163" o:spid="_x0000_s1041" style="position:absolute;left:7548;top:3891;width:2194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" strokeweight="1.5pt">
                  <v:textbox>
                    <w:txbxContent>
                      <w:p w14:paraId="1D9F83A2" w14:textId="77777777" w:rsidR="000403F6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B89996C" w14:textId="77777777" w:rsidR="000403F6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rà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soát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chính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38CF8739" w14:textId="77777777" w:rsidR="000403F6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0C835806" w14:textId="77777777" w:rsidR="000403F6" w:rsidRPr="003F5B87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cho Ban KH&amp;CN</w:t>
                        </w:r>
                      </w:p>
                    </w:txbxContent>
                  </v:textbox>
                </v:rect>
                <v:rect id="Rectangle 164" o:spid="_x0000_s1042" style="position:absolute;left:7548;top:3098;width:219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>
                  <v:textbox>
                    <w:txbxContent>
                      <w:p w14:paraId="65779C20" w14:textId="77777777" w:rsidR="000403F6" w:rsidRPr="00257A80" w:rsidRDefault="000403F6" w:rsidP="000403F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chính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Kế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toán</w:t>
                        </w:r>
                        <w:proofErr w:type="spellEnd"/>
                      </w:p>
                    </w:txbxContent>
                  </v:textbox>
                </v:rect>
                <v:rect id="Rectangle 29" o:spid="_x0000_s1043" style="position:absolute;left:9858;top:3802;width:1961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Rr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" strokeweight="1.5pt">
                  <v:textbox>
                    <w:txbxContent>
                      <w:p w14:paraId="6FBB8A21" w14:textId="77777777" w:rsidR="000403F6" w:rsidRDefault="000403F6" w:rsidP="00040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8AEF8FF" w14:textId="77777777" w:rsidR="000403F6" w:rsidRDefault="000403F6" w:rsidP="000403F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B92FC6B" w14:textId="77777777" w:rsidR="000403F6" w:rsidRPr="00D30229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nháy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0EA6E0A" w14:textId="77777777" w:rsidR="000403F6" w:rsidRPr="00D30229" w:rsidRDefault="000403F6" w:rsidP="000403F6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proofErr w:type="gram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302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</w:p>
                      <w:p w14:paraId="0C8C2EF5" w14:textId="77777777" w:rsidR="000403F6" w:rsidRPr="00D30229" w:rsidRDefault="000403F6" w:rsidP="000403F6">
                        <w:pPr>
                          <w:tabs>
                            <w:tab w:val="num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44" style="position:absolute;left:9861;top:3065;width:196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>
                  <v:textbox>
                    <w:txbxContent>
                      <w:p w14:paraId="7B92C354" w14:textId="77777777" w:rsidR="000403F6" w:rsidRPr="00257A80" w:rsidRDefault="000403F6" w:rsidP="000403F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57A8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  <w:p w14:paraId="485C590A" w14:textId="77777777" w:rsidR="000403F6" w:rsidRPr="00A60ADB" w:rsidRDefault="000403F6" w:rsidP="000403F6">
                        <w:pPr>
                          <w:spacing w:before="60" w:after="60" w:line="240" w:lineRule="auto"/>
                          <w:jc w:val="center"/>
                          <w:rPr>
                            <w:color w:val="583F3B"/>
                          </w:rPr>
                        </w:pPr>
                      </w:p>
                    </w:txbxContent>
                  </v:textbox>
                </v:rect>
                <v:line id="Straight Connector 33" o:spid="_x0000_s1045" style="position:absolute;visibility:visible;mso-wrap-style:square" from="7370,3538" to="7606,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" strokeweight="1pt">
                  <v:stroke endarrow="block"/>
                </v:line>
                <v:line id="Straight Connector 33" o:spid="_x0000_s1046" style="position:absolute;visibility:visible;mso-wrap-style:square" from="9683,3538" to="9919,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" strokeweight="1pt">
                  <v:stroke endarrow="block"/>
                </v:line>
                <v:line id="Straight Connector 33" o:spid="_x0000_s1047" style="position:absolute;visibility:visible;mso-wrap-style:square" from="11779,3518" to="12015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" strokeweight="1pt">
                  <v:stroke endarrow="block"/>
                </v:line>
              </v:group>
            </w:pict>
          </mc:Fallback>
        </mc:AlternateContent>
      </w:r>
    </w:p>
    <w:p w14:paraId="015F58E2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1E18E13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5143CAF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468B2FA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FA723DE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A17F002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35F8061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1CCC243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7454096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6CB6F78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580292E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0B8BAB5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9DF61EF" w14:textId="77777777" w:rsidR="000403F6" w:rsidRPr="000403F6" w:rsidRDefault="000403F6" w:rsidP="000403F6">
      <w:pPr>
        <w:spacing w:after="0" w:line="240" w:lineRule="auto"/>
        <w:ind w:left="567" w:firstLine="72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9BCDFCD" w14:textId="77777777" w:rsidR="000403F6" w:rsidRPr="000403F6" w:rsidRDefault="000403F6" w:rsidP="000403F6">
      <w:pPr>
        <w:spacing w:after="0" w:line="3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DE26F78" w14:textId="77777777" w:rsidR="000403F6" w:rsidRPr="000403F6" w:rsidRDefault="000403F6" w:rsidP="000403F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</w:t>
      </w:r>
    </w:p>
    <w:p w14:paraId="72DB510B" w14:textId="77777777" w:rsidR="000403F6" w:rsidRPr="000403F6" w:rsidRDefault="000403F6" w:rsidP="000403F6">
      <w:pPr>
        <w:tabs>
          <w:tab w:val="left" w:pos="11880"/>
        </w:tabs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Biểu</w:t>
      </w:r>
      <w:proofErr w:type="spellEnd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mẫu</w:t>
      </w:r>
      <w:proofErr w:type="spellEnd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liên</w:t>
      </w:r>
      <w:proofErr w:type="spellEnd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quan</w:t>
      </w:r>
      <w:proofErr w:type="spellEnd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</w:p>
    <w:p w14:paraId="62C0F5F9" w14:textId="77777777" w:rsidR="000403F6" w:rsidRPr="000403F6" w:rsidRDefault="000403F6" w:rsidP="000403F6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bookmarkStart w:id="9" w:name="_Toc444931777"/>
      <w:bookmarkStart w:id="10" w:name="_Toc447818933"/>
      <w:bookmarkStart w:id="11" w:name="_Toc447819135"/>
      <w:bookmarkStart w:id="12" w:name="_Toc447820951"/>
      <w:bookmarkStart w:id="13" w:name="_Toc448210579"/>
      <w:bookmarkStart w:id="14" w:name="_Toc448847735"/>
      <w:bookmarkStart w:id="15" w:name="_Toc448848628"/>
      <w:bookmarkStart w:id="16" w:name="_Toc450894970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QT_259_ KHCN_BM01. B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  <w:lang w:val="vi-VN"/>
        </w:rPr>
        <w:t xml:space="preserve">áo cáo định kỳ mẫu </w:t>
      </w:r>
      <w:hyperlink r:id="rId5" w:history="1">
        <w:r w:rsidRPr="000403F6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vi-VN"/>
          </w:rPr>
          <w:t>B13.BCĐK-BNN</w:t>
        </w:r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</w:hyperlink>
    </w:p>
    <w:p w14:paraId="1FA94FB7" w14:textId="77777777" w:rsidR="000403F6" w:rsidRPr="000403F6" w:rsidRDefault="000403F6" w:rsidP="000403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bookmarkStart w:id="17" w:name="_Toc444931778"/>
      <w:bookmarkStart w:id="18" w:name="_Toc447818934"/>
      <w:bookmarkStart w:id="19" w:name="_Toc447819136"/>
      <w:bookmarkStart w:id="20" w:name="_Toc447820952"/>
      <w:bookmarkStart w:id="21" w:name="_Toc448210580"/>
      <w:bookmarkStart w:id="22" w:name="_Toc448847736"/>
      <w:bookmarkStart w:id="23" w:name="_Toc448848629"/>
      <w:bookmarkStart w:id="24" w:name="_Toc450894971"/>
      <w:proofErr w:type="spellStart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Tài</w:t>
      </w:r>
      <w:proofErr w:type="spellEnd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liệu</w:t>
      </w:r>
      <w:proofErr w:type="spellEnd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khác</w:t>
      </w:r>
      <w:proofErr w:type="spellEnd"/>
      <w:r w:rsidRPr="000403F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Các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sản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phẩm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gồm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Báo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cáo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chuyên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đề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Sản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phẩm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ứng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dụng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khoa </w:t>
      </w:r>
      <w:proofErr w:type="spellStart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học</w:t>
      </w:r>
      <w:proofErr w:type="spellEnd"/>
      <w:r w:rsidRPr="000403F6">
        <w:rPr>
          <w:rFonts w:ascii="Times New Roman" w:eastAsia="Calibri" w:hAnsi="Times New Roman" w:cs="Times New Roman"/>
          <w:color w:val="000000"/>
          <w:sz w:val="26"/>
          <w:szCs w:val="26"/>
        </w:rPr>
        <w:t>…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9A25C72" w14:textId="15BF611E" w:rsidR="000403F6" w:rsidRDefault="000403F6" w:rsidP="000403F6">
      <w:bookmarkStart w:id="25" w:name="_GoBack"/>
      <w:bookmarkEnd w:id="2"/>
      <w:bookmarkEnd w:id="25"/>
    </w:p>
    <w:sectPr w:rsidR="000403F6" w:rsidSect="000403F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6"/>
    <w:rsid w:val="0004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C7BB"/>
  <w15:chartTrackingRefBased/>
  <w15:docId w15:val="{E3E120E8-C32F-45AB-87F8-A38A1CF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TDTung/Downloads/B17-%20Bao%20cao%20dinh%20ky.doc" TargetMode="External"/><Relationship Id="rId4" Type="http://schemas.openxmlformats.org/officeDocument/2006/relationships/hyperlink" Target="mailto:tdtung@vnu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2018-12-06T07:03:00Z</dcterms:created>
  <dcterms:modified xsi:type="dcterms:W3CDTF">2018-12-06T07:04:00Z</dcterms:modified>
</cp:coreProperties>
</file>