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48273" w14:textId="77777777" w:rsidR="00A578B9" w:rsidRPr="00E95890" w:rsidRDefault="00A578B9" w:rsidP="00A578B9">
      <w:pPr>
        <w:pStyle w:val="quytrinh"/>
        <w:numPr>
          <w:ilvl w:val="0"/>
          <w:numId w:val="0"/>
        </w:numPr>
        <w:spacing w:after="0" w:line="240" w:lineRule="auto"/>
        <w:ind w:left="360" w:hanging="360"/>
        <w:jc w:val="left"/>
        <w:outlineLvl w:val="1"/>
        <w:rPr>
          <w:rFonts w:eastAsia="Times New Roman"/>
          <w:bCs/>
          <w:iCs/>
          <w:color w:val="000000"/>
          <w:sz w:val="26"/>
          <w:szCs w:val="26"/>
        </w:rPr>
      </w:pPr>
      <w:bookmarkStart w:id="0" w:name="_Toc450894979"/>
      <w:r>
        <w:rPr>
          <w:rFonts w:eastAsia="Times New Roman"/>
          <w:bCs/>
          <w:iCs/>
          <w:color w:val="000000"/>
          <w:sz w:val="26"/>
          <w:szCs w:val="26"/>
        </w:rPr>
        <w:t>QT_264</w:t>
      </w:r>
      <w:r w:rsidRPr="00C04E40">
        <w:rPr>
          <w:rFonts w:eastAsia="Times New Roman"/>
          <w:bCs/>
          <w:iCs/>
          <w:color w:val="000000"/>
          <w:sz w:val="26"/>
          <w:szCs w:val="26"/>
        </w:rPr>
        <w:t>_ KHCN</w:t>
      </w:r>
      <w:r w:rsidRPr="00E95890">
        <w:rPr>
          <w:rFonts w:eastAsia="Times New Roman"/>
          <w:bCs/>
          <w:iCs/>
          <w:color w:val="000000"/>
          <w:sz w:val="26"/>
          <w:szCs w:val="26"/>
        </w:rPr>
        <w:t>. QUY TRÌNH ĐIỀU CHỈNH NỘI DUNG THUYẾT MINH</w:t>
      </w:r>
      <w:bookmarkStart w:id="1" w:name="_Toc445468936"/>
      <w:r w:rsidRPr="00E95890">
        <w:rPr>
          <w:rFonts w:eastAsia="Times New Roman"/>
          <w:bCs/>
          <w:iCs/>
          <w:color w:val="000000"/>
          <w:sz w:val="26"/>
          <w:szCs w:val="26"/>
        </w:rPr>
        <w:t xml:space="preserve"> </w:t>
      </w:r>
      <w:r w:rsidRPr="00E95890">
        <w:rPr>
          <w:color w:val="000000"/>
          <w:sz w:val="26"/>
          <w:szCs w:val="26"/>
        </w:rPr>
        <w:t>NHIỆM VỤ</w:t>
      </w:r>
      <w:r w:rsidRPr="00E95890">
        <w:rPr>
          <w:rFonts w:eastAsia="Times New Roman"/>
          <w:bCs/>
          <w:iCs/>
          <w:color w:val="000000"/>
          <w:sz w:val="26"/>
          <w:szCs w:val="26"/>
        </w:rPr>
        <w:t xml:space="preserve"> KHOA HỌC VÀ CÔNG NGHỆ CẤP BỘ</w:t>
      </w:r>
      <w:bookmarkEnd w:id="0"/>
      <w:bookmarkEnd w:id="1"/>
    </w:p>
    <w:p w14:paraId="38AD766E" w14:textId="77777777" w:rsidR="00A578B9" w:rsidRPr="00E95890" w:rsidRDefault="00A578B9" w:rsidP="00A578B9">
      <w:pPr>
        <w:ind w:left="360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14:paraId="71A52F14" w14:textId="77777777" w:rsidR="00A578B9" w:rsidRPr="00E95890" w:rsidRDefault="00A578B9" w:rsidP="00A578B9">
      <w:pPr>
        <w:spacing w:after="0" w:line="340" w:lineRule="exact"/>
        <w:ind w:left="709"/>
        <w:rPr>
          <w:rFonts w:ascii="Times New Roman" w:hAnsi="Times New Roman"/>
          <w:color w:val="000000"/>
          <w:sz w:val="26"/>
          <w:szCs w:val="26"/>
        </w:rPr>
      </w:pPr>
      <w:r w:rsidRPr="00E95890">
        <w:rPr>
          <w:rFonts w:ascii="Times New Roman" w:hAnsi="Times New Roman"/>
          <w:color w:val="000000"/>
          <w:sz w:val="26"/>
          <w:szCs w:val="26"/>
        </w:rPr>
        <w:t xml:space="preserve">1.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phụ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trách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:        </w:t>
      </w:r>
      <w:r w:rsidRPr="00E9589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Trần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Duy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Tùng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690BF94A" w14:textId="77777777" w:rsidR="00A578B9" w:rsidRPr="00E95890" w:rsidRDefault="00A578B9" w:rsidP="00A578B9">
      <w:pPr>
        <w:spacing w:after="0" w:line="34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thoại</w:t>
      </w:r>
      <w:r w:rsidRPr="00E95890">
        <w:rPr>
          <w:rFonts w:ascii="Times New Roman" w:hAnsi="Times New Roman"/>
          <w:color w:val="000000"/>
          <w:sz w:val="26"/>
          <w:szCs w:val="26"/>
        </w:rPr>
        <w:t xml:space="preserve">:0462.617.550; 0936.556.968;     Email: </w:t>
      </w:r>
      <w:hyperlink r:id="rId5" w:history="1">
        <w:r w:rsidRPr="00E95890">
          <w:rPr>
            <w:rFonts w:ascii="Times New Roman" w:hAnsi="Times New Roman"/>
            <w:color w:val="000000"/>
            <w:sz w:val="26"/>
            <w:szCs w:val="26"/>
          </w:rPr>
          <w:t>tdtung@vnua.edu.vn</w:t>
        </w:r>
      </w:hyperlink>
    </w:p>
    <w:p w14:paraId="0B6782CC" w14:textId="77777777" w:rsidR="00A578B9" w:rsidRPr="00E95890" w:rsidRDefault="00A578B9" w:rsidP="00A578B9">
      <w:pPr>
        <w:pStyle w:val="ListParagraph"/>
        <w:spacing w:after="0" w:line="340" w:lineRule="exact"/>
        <w:ind w:left="709"/>
        <w:rPr>
          <w:rFonts w:ascii="Times New Roman" w:hAnsi="Times New Roman"/>
          <w:color w:val="000000"/>
          <w:sz w:val="26"/>
          <w:szCs w:val="26"/>
        </w:rPr>
      </w:pPr>
      <w:r w:rsidRPr="00E95890"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gian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tiếp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E95890">
        <w:rPr>
          <w:rFonts w:ascii="Times New Roman" w:hAnsi="Times New Roman"/>
          <w:color w:val="000000"/>
          <w:sz w:val="26"/>
          <w:szCs w:val="26"/>
        </w:rPr>
        <w:t xml:space="preserve">8 </w:t>
      </w:r>
      <w:r>
        <w:rPr>
          <w:rFonts w:ascii="Times New Roman" w:hAnsi="Times New Roman"/>
          <w:color w:val="000000"/>
          <w:sz w:val="26"/>
          <w:szCs w:val="26"/>
        </w:rPr>
        <w:t>h</w:t>
      </w:r>
      <w:r w:rsidRPr="00E95890">
        <w:rPr>
          <w:rFonts w:ascii="Times New Roman" w:hAnsi="Times New Roman"/>
          <w:color w:val="000000"/>
          <w:sz w:val="26"/>
          <w:szCs w:val="26"/>
        </w:rPr>
        <w:t xml:space="preserve"> 00 - 10 </w:t>
      </w:r>
      <w:r>
        <w:rPr>
          <w:rFonts w:ascii="Times New Roman" w:hAnsi="Times New Roman"/>
          <w:color w:val="000000"/>
          <w:sz w:val="26"/>
          <w:szCs w:val="26"/>
        </w:rPr>
        <w:t>h</w:t>
      </w:r>
      <w:r w:rsidRPr="00E95890">
        <w:rPr>
          <w:rFonts w:ascii="Times New Roman" w:hAnsi="Times New Roman"/>
          <w:color w:val="000000"/>
          <w:sz w:val="26"/>
          <w:szCs w:val="26"/>
        </w:rPr>
        <w:t xml:space="preserve"> 00; 14 </w:t>
      </w:r>
      <w:r>
        <w:rPr>
          <w:rFonts w:ascii="Times New Roman" w:hAnsi="Times New Roman"/>
          <w:color w:val="000000"/>
          <w:sz w:val="26"/>
          <w:szCs w:val="26"/>
        </w:rPr>
        <w:t>h</w:t>
      </w:r>
      <w:r w:rsidRPr="00E95890">
        <w:rPr>
          <w:rFonts w:ascii="Times New Roman" w:hAnsi="Times New Roman"/>
          <w:color w:val="000000"/>
          <w:sz w:val="26"/>
          <w:szCs w:val="26"/>
        </w:rPr>
        <w:t xml:space="preserve"> 00 </w:t>
      </w:r>
      <w:r>
        <w:rPr>
          <w:rFonts w:ascii="Times New Roman" w:hAnsi="Times New Roman"/>
          <w:color w:val="000000"/>
          <w:sz w:val="26"/>
          <w:szCs w:val="26"/>
        </w:rPr>
        <w:t>-</w:t>
      </w:r>
      <w:r w:rsidRPr="00E95890">
        <w:rPr>
          <w:rFonts w:ascii="Times New Roman" w:hAnsi="Times New Roman"/>
          <w:color w:val="000000"/>
          <w:sz w:val="26"/>
          <w:szCs w:val="26"/>
        </w:rPr>
        <w:t xml:space="preserve"> 16 </w:t>
      </w:r>
      <w:r>
        <w:rPr>
          <w:rFonts w:ascii="Times New Roman" w:hAnsi="Times New Roman"/>
          <w:color w:val="000000"/>
          <w:sz w:val="26"/>
          <w:szCs w:val="26"/>
        </w:rPr>
        <w:t>h</w:t>
      </w:r>
      <w:r w:rsidRPr="00E95890">
        <w:rPr>
          <w:rFonts w:ascii="Times New Roman" w:hAnsi="Times New Roman"/>
          <w:color w:val="000000"/>
          <w:sz w:val="26"/>
          <w:szCs w:val="26"/>
        </w:rPr>
        <w:t xml:space="preserve"> 00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vào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3,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4,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5 </w:t>
      </w:r>
    </w:p>
    <w:p w14:paraId="1D1189B4" w14:textId="77777777" w:rsidR="00A578B9" w:rsidRPr="00E95890" w:rsidRDefault="00A578B9" w:rsidP="00A578B9">
      <w:pPr>
        <w:spacing w:after="0" w:line="34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Tại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Phòng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311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Hành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</w:p>
    <w:p w14:paraId="44DC7DB4" w14:textId="77777777" w:rsidR="00A578B9" w:rsidRPr="00E95890" w:rsidRDefault="00A578B9" w:rsidP="00A578B9">
      <w:pPr>
        <w:spacing w:after="0" w:line="340" w:lineRule="exact"/>
        <w:ind w:left="709"/>
        <w:rPr>
          <w:rFonts w:ascii="Times New Roman" w:hAnsi="Times New Roman"/>
          <w:color w:val="000000"/>
          <w:sz w:val="26"/>
          <w:szCs w:val="26"/>
        </w:rPr>
      </w:pPr>
      <w:r w:rsidRPr="00E95890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gian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trả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Tối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đa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25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</w:p>
    <w:p w14:paraId="59CF4EE3" w14:textId="77777777" w:rsidR="00A578B9" w:rsidRPr="00E95890" w:rsidRDefault="00A578B9" w:rsidP="00A578B9">
      <w:pPr>
        <w:ind w:left="360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14:paraId="011234E8" w14:textId="77FA48C6" w:rsidR="00A578B9" w:rsidRPr="00E95890" w:rsidRDefault="00A578B9" w:rsidP="00A578B9">
      <w:pPr>
        <w:rPr>
          <w:rFonts w:ascii="Times New Roman" w:hAnsi="Times New Roman"/>
          <w:color w:val="000000"/>
          <w:sz w:val="26"/>
          <w:szCs w:val="26"/>
        </w:rPr>
      </w:pPr>
      <w:r w:rsidRPr="00E95890"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96380E" wp14:editId="2ABEE23F">
                <wp:simplePos x="0" y="0"/>
                <wp:positionH relativeFrom="column">
                  <wp:posOffset>793750</wp:posOffset>
                </wp:positionH>
                <wp:positionV relativeFrom="paragraph">
                  <wp:posOffset>47625</wp:posOffset>
                </wp:positionV>
                <wp:extent cx="8083550" cy="2811145"/>
                <wp:effectExtent l="17145" t="9525" r="14605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3550" cy="2811145"/>
                          <a:chOff x="2157" y="3953"/>
                          <a:chExt cx="12730" cy="4427"/>
                        </a:xfrm>
                      </wpg:grpSpPr>
                      <wps:wsp>
                        <wps:cNvPr id="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2157" y="4690"/>
                            <a:ext cx="2488" cy="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F15962" w14:textId="77777777" w:rsidR="00A578B9" w:rsidRDefault="00A578B9" w:rsidP="00A578B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1FEFECF" w14:textId="77777777" w:rsidR="00A578B9" w:rsidRPr="00AD6485" w:rsidRDefault="00A578B9" w:rsidP="00A578B9">
                              <w:pPr>
                                <w:pStyle w:val="ListParagraph"/>
                                <w:tabs>
                                  <w:tab w:val="left" w:pos="284"/>
                                </w:tabs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Đơn</w:t>
                              </w:r>
                              <w:proofErr w:type="spellEnd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đề</w:t>
                              </w:r>
                              <w:proofErr w:type="spellEnd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nghị</w:t>
                              </w:r>
                              <w:proofErr w:type="spellEnd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điều</w:t>
                              </w:r>
                              <w:proofErr w:type="spellEnd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chỉnh</w:t>
                              </w:r>
                              <w:proofErr w:type="spellEnd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; </w:t>
                              </w:r>
                            </w:p>
                            <w:p w14:paraId="3E822EEE" w14:textId="77777777" w:rsidR="00A578B9" w:rsidRPr="00AD6485" w:rsidRDefault="00A578B9" w:rsidP="00A578B9">
                              <w:pPr>
                                <w:pStyle w:val="ListParagraph"/>
                                <w:tabs>
                                  <w:tab w:val="left" w:pos="284"/>
                                </w:tabs>
                                <w:spacing w:after="0" w:line="240" w:lineRule="auto"/>
                                <w:ind w:left="284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557" y="4731"/>
                            <a:ext cx="2662" cy="36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09D4B" w14:textId="77777777" w:rsidR="00A578B9" w:rsidRPr="0095743C" w:rsidRDefault="00A578B9" w:rsidP="00A578B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24"/>
                                </w:rPr>
                              </w:pPr>
                            </w:p>
                            <w:p w14:paraId="6E3F1F8F" w14:textId="77777777" w:rsidR="00A578B9" w:rsidRPr="00FA2E46" w:rsidRDefault="00A578B9" w:rsidP="00A578B9">
                              <w:pPr>
                                <w:tabs>
                                  <w:tab w:val="left" w:pos="28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1.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Nhận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hồ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sơ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vào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sổ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theo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dõi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; </w:t>
                              </w:r>
                            </w:p>
                            <w:p w14:paraId="06AA9E93" w14:textId="77777777" w:rsidR="00A578B9" w:rsidRPr="00FA2E46" w:rsidRDefault="00A578B9" w:rsidP="00A578B9">
                              <w:pPr>
                                <w:tabs>
                                  <w:tab w:val="left" w:pos="28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2.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Xử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lý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hồ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sơ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14:paraId="5A9216FC" w14:textId="77777777" w:rsidR="00A578B9" w:rsidRPr="00FA2E46" w:rsidRDefault="00A578B9" w:rsidP="00A578B9">
                              <w:pPr>
                                <w:tabs>
                                  <w:tab w:val="left" w:pos="28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3.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Phản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hồi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với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nhà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khoa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học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đơn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vị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chuyên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môn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nếu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có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3188BA7B" w14:textId="77777777" w:rsidR="00A578B9" w:rsidRPr="00FA2E46" w:rsidRDefault="00A578B9" w:rsidP="00A578B9">
                              <w:pPr>
                                <w:tabs>
                                  <w:tab w:val="left" w:pos="28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4.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Tiếp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nhận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phản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hồi</w:t>
                              </w:r>
                              <w:proofErr w:type="spellEnd"/>
                              <w:r w:rsidRPr="00FA2E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14:paraId="6566E0F7" w14:textId="77777777" w:rsidR="00A578B9" w:rsidRPr="0095743C" w:rsidRDefault="00A578B9" w:rsidP="00A578B9">
                              <w:pPr>
                                <w:tabs>
                                  <w:tab w:val="left" w:pos="28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5. </w:t>
                              </w:r>
                              <w:proofErr w:type="spellStart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Dự</w:t>
                              </w:r>
                              <w:proofErr w:type="spellEnd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thảo</w:t>
                              </w:r>
                              <w:proofErr w:type="spellEnd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công</w:t>
                              </w:r>
                              <w:proofErr w:type="spellEnd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văn</w:t>
                              </w:r>
                              <w:proofErr w:type="spellEnd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đề</w:t>
                              </w:r>
                              <w:proofErr w:type="spellEnd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nghị</w:t>
                              </w:r>
                              <w:proofErr w:type="spellEnd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điều</w:t>
                              </w:r>
                              <w:proofErr w:type="spellEnd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chỉnh</w:t>
                              </w:r>
                              <w:proofErr w:type="spellEnd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14:paraId="36D14D3B" w14:textId="77777777" w:rsidR="00A578B9" w:rsidRPr="0095743C" w:rsidRDefault="00A578B9" w:rsidP="00A578B9">
                              <w:pPr>
                                <w:tabs>
                                  <w:tab w:val="left" w:pos="28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6. </w:t>
                              </w:r>
                              <w:proofErr w:type="spellStart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Ký</w:t>
                              </w:r>
                              <w:proofErr w:type="spellEnd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nháy</w:t>
                              </w:r>
                              <w:proofErr w:type="spellEnd"/>
                            </w:p>
                            <w:p w14:paraId="168CA0AF" w14:textId="77777777" w:rsidR="00A578B9" w:rsidRPr="0095743C" w:rsidRDefault="00A578B9" w:rsidP="00A578B9">
                              <w:pPr>
                                <w:tabs>
                                  <w:tab w:val="left" w:pos="28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7. </w:t>
                              </w:r>
                              <w:proofErr w:type="spellStart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Chuyển</w:t>
                              </w:r>
                              <w:proofErr w:type="spellEnd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Văn</w:t>
                              </w:r>
                              <w:proofErr w:type="spellEnd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phòng</w:t>
                              </w:r>
                              <w:proofErr w:type="spellEnd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Học</w:t>
                              </w:r>
                              <w:proofErr w:type="spellEnd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5743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viện</w:t>
                              </w:r>
                              <w:proofErr w:type="spellEnd"/>
                            </w:p>
                            <w:p w14:paraId="2BFD21A8" w14:textId="77777777" w:rsidR="00A578B9" w:rsidRPr="003F5B87" w:rsidRDefault="00A578B9" w:rsidP="00A578B9">
                              <w:pPr>
                                <w:tabs>
                                  <w:tab w:val="left" w:pos="28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974" y="4765"/>
                            <a:ext cx="2490" cy="3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7D2504" w14:textId="77777777" w:rsidR="00A578B9" w:rsidRDefault="00A578B9" w:rsidP="00A578B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D01CC9D" w14:textId="77777777" w:rsidR="00A578B9" w:rsidRPr="00AD6485" w:rsidRDefault="00A578B9" w:rsidP="00A578B9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1.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Kiểm</w:t>
                              </w:r>
                              <w:proofErr w:type="spellEnd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tra</w:t>
                              </w:r>
                              <w:proofErr w:type="spellEnd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thể</w:t>
                              </w:r>
                              <w:proofErr w:type="spellEnd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thức</w:t>
                              </w:r>
                              <w:proofErr w:type="spellEnd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văn</w:t>
                              </w:r>
                              <w:proofErr w:type="spellEnd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bản</w:t>
                              </w:r>
                              <w:proofErr w:type="spellEnd"/>
                            </w:p>
                            <w:p w14:paraId="59138BC9" w14:textId="77777777" w:rsidR="00A578B9" w:rsidRPr="00AD6485" w:rsidRDefault="00A578B9" w:rsidP="00A578B9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2.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Trình</w:t>
                              </w:r>
                              <w:proofErr w:type="spellEnd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Phó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giám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đốc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phụ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trách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KHCN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ký</w:t>
                              </w:r>
                              <w:proofErr w:type="spellEnd"/>
                            </w:p>
                            <w:p w14:paraId="5DE6754F" w14:textId="77777777" w:rsidR="00A578B9" w:rsidRPr="00AD6485" w:rsidRDefault="00A578B9" w:rsidP="00A578B9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3.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Vào</w:t>
                              </w:r>
                              <w:proofErr w:type="spellEnd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sổ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văn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bản</w:t>
                              </w:r>
                              <w:proofErr w:type="spellEnd"/>
                            </w:p>
                            <w:p w14:paraId="6D2F48FD" w14:textId="77777777" w:rsidR="00A578B9" w:rsidRPr="00AD6485" w:rsidRDefault="00A578B9" w:rsidP="00A578B9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4.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Trả</w:t>
                              </w:r>
                              <w:proofErr w:type="spellEnd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văn</w:t>
                              </w:r>
                              <w:proofErr w:type="spellEnd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bản</w:t>
                              </w:r>
                              <w:proofErr w:type="spellEnd"/>
                              <w:r w:rsidRPr="00AD648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cho Ban KHCN </w:t>
                              </w:r>
                            </w:p>
                            <w:p w14:paraId="4A100453" w14:textId="77777777" w:rsidR="00A578B9" w:rsidRPr="00367EF5" w:rsidRDefault="00A578B9" w:rsidP="00A578B9">
                              <w:pPr>
                                <w:pStyle w:val="ListParagraph"/>
                                <w:tabs>
                                  <w:tab w:val="num" w:pos="284"/>
                                </w:tabs>
                                <w:spacing w:after="0" w:line="240" w:lineRule="auto"/>
                                <w:ind w:left="284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2160" y="3953"/>
                            <a:ext cx="2488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DBF2A2" w14:textId="77777777" w:rsidR="00A578B9" w:rsidRPr="00A60ADB" w:rsidRDefault="00A578B9" w:rsidP="00A578B9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583F3B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A62C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Chủ</w:t>
                              </w:r>
                              <w:proofErr w:type="spellEnd"/>
                              <w:r w:rsidRPr="004A62C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A62C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nhiệm</w:t>
                              </w:r>
                              <w:proofErr w:type="spellEnd"/>
                              <w:r w:rsidRPr="004A62C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nhiệm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vụ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557" y="3994"/>
                            <a:ext cx="2662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E47AE" w14:textId="77777777" w:rsidR="00A578B9" w:rsidRPr="00A60ADB" w:rsidRDefault="00A578B9" w:rsidP="00A578B9">
                              <w:pPr>
                                <w:spacing w:before="20" w:after="2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583F3B"/>
                                  <w:sz w:val="24"/>
                                  <w:szCs w:val="24"/>
                                </w:rPr>
                              </w:pPr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Ban Khoa </w:t>
                              </w:r>
                              <w:proofErr w:type="spellStart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học</w:t>
                              </w:r>
                              <w:proofErr w:type="spellEnd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và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color w:val="583F3B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Công</w:t>
                              </w:r>
                              <w:proofErr w:type="spellEnd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nghệ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977" y="4028"/>
                            <a:ext cx="2490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98390" w14:textId="77777777" w:rsidR="00A578B9" w:rsidRPr="00A60ADB" w:rsidRDefault="00A578B9" w:rsidP="00A578B9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583F3B"/>
                                  <w:sz w:val="8"/>
                                  <w:szCs w:val="24"/>
                                </w:rPr>
                              </w:pPr>
                            </w:p>
                            <w:p w14:paraId="1E291317" w14:textId="77777777" w:rsidR="00A578B9" w:rsidRPr="00530700" w:rsidRDefault="00A578B9" w:rsidP="00A578B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Văn</w:t>
                              </w:r>
                              <w:proofErr w:type="spellEnd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phòng</w:t>
                              </w:r>
                              <w:proofErr w:type="spellEnd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Học</w:t>
                              </w:r>
                              <w:proofErr w:type="spellEnd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viện</w:t>
                              </w:r>
                              <w:proofErr w:type="spellEnd"/>
                            </w:p>
                            <w:p w14:paraId="28CE22C9" w14:textId="77777777" w:rsidR="00A578B9" w:rsidRPr="00A60ADB" w:rsidRDefault="00A578B9" w:rsidP="00A578B9">
                              <w:pPr>
                                <w:spacing w:before="60" w:after="60" w:line="240" w:lineRule="auto"/>
                                <w:jc w:val="center"/>
                                <w:rPr>
                                  <w:color w:val="583F3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2397" y="4735"/>
                            <a:ext cx="2490" cy="3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981313" w14:textId="77777777" w:rsidR="00A578B9" w:rsidRDefault="00A578B9" w:rsidP="00A578B9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hAnsi="Times New Roman"/>
                                  <w:color w:val="583F3B"/>
                                  <w:sz w:val="24"/>
                                  <w:szCs w:val="24"/>
                                </w:rPr>
                              </w:pPr>
                            </w:p>
                            <w:p w14:paraId="7220AF2B" w14:textId="77777777" w:rsidR="00A578B9" w:rsidRPr="002B2753" w:rsidRDefault="00A578B9" w:rsidP="00A578B9">
                              <w:pPr>
                                <w:pStyle w:val="ListParagraph"/>
                                <w:tabs>
                                  <w:tab w:val="left" w:pos="284"/>
                                </w:tabs>
                                <w:spacing w:before="60" w:after="6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1.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Gửi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hồ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sơ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đề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nghị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điều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chỉnh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về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Bộ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NN&amp;PTNT </w:t>
                              </w:r>
                            </w:p>
                            <w:p w14:paraId="6AECFAC8" w14:textId="77777777" w:rsidR="00A578B9" w:rsidRPr="002B2753" w:rsidRDefault="00A578B9" w:rsidP="00A578B9">
                              <w:pPr>
                                <w:pStyle w:val="ListParagraph"/>
                                <w:spacing w:before="60" w:after="6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2.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Gửi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văn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bản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phúc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đáp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của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BNN&amp;PTNT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tới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chủ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nhiệm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nhiệm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vụ</w:t>
                              </w:r>
                              <w:proofErr w:type="spellEnd"/>
                              <w:r w:rsidRPr="002B27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; Ban TCKT.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2397" y="3998"/>
                            <a:ext cx="2490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119023" w14:textId="77777777" w:rsidR="00A578B9" w:rsidRPr="00530700" w:rsidRDefault="00A578B9" w:rsidP="00A578B9">
                              <w:pPr>
                                <w:spacing w:before="20" w:after="2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Ban Khoa </w:t>
                              </w:r>
                              <w:proofErr w:type="spellStart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học</w:t>
                              </w:r>
                              <w:proofErr w:type="spellEnd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và</w:t>
                              </w:r>
                              <w:proofErr w:type="spellEnd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Công</w:t>
                              </w:r>
                              <w:proofErr w:type="spellEnd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3070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nghệ</w:t>
                              </w:r>
                              <w:proofErr w:type="spellEnd"/>
                            </w:p>
                            <w:p w14:paraId="2AD37A50" w14:textId="77777777" w:rsidR="00A578B9" w:rsidRPr="00A60ADB" w:rsidRDefault="00A578B9" w:rsidP="00A578B9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583F3B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traight Connector 191"/>
                        <wps:cNvCnPr>
                          <a:cxnSpLocks noChangeShapeType="1"/>
                        </wps:cNvCnPr>
                        <wps:spPr bwMode="auto">
                          <a:xfrm>
                            <a:off x="4621" y="438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Connector 189"/>
                        <wps:cNvCnPr>
                          <a:cxnSpLocks noChangeShapeType="1"/>
                        </wps:cNvCnPr>
                        <wps:spPr bwMode="auto">
                          <a:xfrm>
                            <a:off x="8186" y="4376"/>
                            <a:ext cx="7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190"/>
                        <wps:cNvCnPr>
                          <a:cxnSpLocks noChangeShapeType="1"/>
                        </wps:cNvCnPr>
                        <wps:spPr bwMode="auto">
                          <a:xfrm>
                            <a:off x="11464" y="438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6380E" id="Group 1" o:spid="_x0000_s1026" style="position:absolute;margin-left:62.5pt;margin-top:3.75pt;width:636.5pt;height:221.35pt;z-index:251659264" coordorigin="2157,3953" coordsize="12730,4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08V6gQAAGAhAAAOAAAAZHJzL2Uyb0RvYy54bWzsWttu4zYQfS/QfyD07ti6WDfEWQS2ExTY&#10;totm+wG0RFtCJVKllNhp0X/vcEjRSuK9IEX80MgPMmlSFHnmcDQ848sPh7oiD0y2peALx72YOYTx&#10;TOQl3y2c3z/fTGKHtB3lOa0EZwvnkbXOh6sff7jcNynzRCGqnEkCg/A23TcLp+i6Jp1O26xgNW0v&#10;RMM4NG6FrGkHVbmb5pLuYfS6mnqzWTjdC5k3UmSsbeHXlW50rnD87ZZl3a/bbcs6Ui0cmFuHV4nX&#10;jbpOry5pupO0KcrMTIO+YhY1LTk81A61oh0l97J8MVRdZlK0YttdZKKeiu22zBiuAVbjzp6t5laK&#10;+wbXskv3u8bCBNA+w+nVw2a/PHySpMzBdg7htAYT4VOJq6DZN7sUetzK5q75JPX6oPhRZH+00Dx9&#10;3q7qO92ZbPY/ixyGo/edQGgOW1mrIWDR5IAWeLQWYIeOZPBjPIv9+RwMlUGbF7uuG8y1jbICDKnu&#10;89x55BBo9pO537etzf2uF/nm7iDwItU8pal+Ms7WzE4tDQjXHjFt/xumdwVtGJqqVYgZTL0e09+A&#10;iJTvKkbcONTIYr8e1lZjSrhYFtCPXUsp9gWjOUwLLQGTH9ygKi1Y5JsgW7CCMDFk76H2ghj2psLZ&#10;DyME2SJF00a23S0TNVGFhSNh+mhD+vCx7TSofRdl0lZUZX5TVhVW5G6zrCR5oLDnbvBj7PCkW8XJ&#10;HhaXzMDcXx9jhp9TY9RlB96jKmvFHPVRnWiqgFvzHMsdLStdhuVVHEmrwdMc6A6bA3RUiG5E/giY&#10;SqG9BHg1KBRC/uWQPXiIhdP+eU8lc0j1Ewe7JG4QKJeClWAeeVCRw5bNsIXyDIZaOJ1DdHHZaTd0&#10;38hyV8CTXISBi2vYMNsSUT7OyswbGHsm6vqnqIs0ecJEsP0bUXc+N/s8iHzcAjS11A1D2Fmaur5n&#10;iNG7l56X74O6xnWPDH7pfINTDMZXwpkYHCcRzAEcbBCF5i1mGRyAOzYMdt+380UG4yY+ervRByMq&#10;81MMtlBBmPH24UMINH0Sax0Z3IcPMbzAwf+82+gBTYWR6EhgjKOO8W94isDmZDEIZ88QRPhJEujg&#10;0BLYBhEjgXN4Ryl0RgI/IzCcNPWheHiAs1CdwQNDDKFPu8HMi58R2MYQI4GBwPZsMh7jBgoEHPFf&#10;EhiJdKYg2PX8xDA48r8SBYNs8+6DCKsMjRQeUDg5RWEbb53BBx8pDFHE6IS/IKJhGGyP1yODBwx2&#10;4RClvfBdJ6lS+8hScA6iqpDETYYB8ZJrnT07cKOzW00YJebPjw1o6k8kYX2LcuffJQkHoQdSv1Il&#10;/Njo531InICAiqLEN3xxVXIlt9D0C3IwF0oLBneuFFdUeb0Ihn6tygtZECPmnhB2SYeIdLJEfR2k&#10;2oVTsxxEWgYJKVXSrxXFWlQQQcA2JZ2g+TuZJet4HQeTwAvXk2C2Wk2ub5bBJLxxo/nKXy2XK/cf&#10;NXk3SIsyzxlXq+uTRW7wfYkDk7bSaR6bLrJITZ+OjsdpMEv/jZPGHICy8TBQV6tTtj+fMuzaTNEp&#10;NsdJf5AAz/z2bI5VPkWzOcLX51EljkJoUSLxyOaRzZAbPp2ic22O7hSbddLMhMpvz2ZId4ZGMh6d&#10;s8qe/5+cM+afIY2PPt385UD9T2BYR2d+/GPE1b8AAAD//wMAUEsDBBQABgAIAAAAIQDAZB7/4AAA&#10;AAoBAAAPAAAAZHJzL2Rvd25yZXYueG1sTI/BTsMwEETvSPyDtUjcqJOUQAlxqqoCTlUlWiTEbRtv&#10;k6ixHcVukv492xMcZ2c0+yZfTqYVA/W+cVZBPItAkC2dbmyl4Gv//rAA4QNaja2zpOBCHpbF7U2O&#10;mXaj/aRhFyrBJdZnqKAOocuk9GVNBv3MdWTZO7reYGDZV1L3OHK5aWUSRU/SYGP5Q40drWsqT7uz&#10;UfAx4riax2/D5nRcX3726fZ7E5NS93fT6hVEoCn8heGKz+hQMNPBna32omWdpLwlKHhOQVz9+cuC&#10;DwcFj2mUgCxy+X9C8QsAAP//AwBQSwECLQAUAAYACAAAACEAtoM4kv4AAADhAQAAEwAAAAAAAAAA&#10;AAAAAAAAAAAAW0NvbnRlbnRfVHlwZXNdLnhtbFBLAQItABQABgAIAAAAIQA4/SH/1gAAAJQBAAAL&#10;AAAAAAAAAAAAAAAAAC8BAABfcmVscy8ucmVsc1BLAQItABQABgAIAAAAIQAf308V6gQAAGAhAAAO&#10;AAAAAAAAAAAAAAAAAC4CAABkcnMvZTJvRG9jLnhtbFBLAQItABQABgAIAAAAIQDAZB7/4AAAAAoB&#10;AAAPAAAAAAAAAAAAAAAAAEQHAABkcnMvZG93bnJldi54bWxQSwUGAAAAAAQABADzAAAAUQgAAAAA&#10;">
                <v:rect id="Rectangle 186" o:spid="_x0000_s1027" style="position:absolute;left:2157;top:4690;width:2488;height:3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9hxQAAANoAAAAPAAAAZHJzL2Rvd25yZXYueG1sRI/NasMw&#10;EITvgb6D2EIvoZbrQgmOlVDyA6WHQBNDc1ysrW1qrYykxE6fvgoEchxm5humWI6mE2dyvrWs4CVJ&#10;QRBXVrdcKygP2+cZCB+QNXaWScGFPCwXD5MCc20H/qLzPtQiQtjnqKAJoc+l9FVDBn1ie+Lo/Vhn&#10;METpaqkdDhFuOpml6Zs02HJcaLCnVUPV7/5kFPTfKzSbnQyf7vL6dzyVu/U6nSr19Di+z0EEGsM9&#10;fGt/aAUZXK/EGyAX/wAAAP//AwBQSwECLQAUAAYACAAAACEA2+H2y+4AAACFAQAAEwAAAAAAAAAA&#10;AAAAAAAAAAAAW0NvbnRlbnRfVHlwZXNdLnhtbFBLAQItABQABgAIAAAAIQBa9CxbvwAAABUBAAAL&#10;AAAAAAAAAAAAAAAAAB8BAABfcmVscy8ucmVsc1BLAQItABQABgAIAAAAIQCzBr9hxQAAANoAAAAP&#10;AAAAAAAAAAAAAAAAAAcCAABkcnMvZG93bnJldi54bWxQSwUGAAAAAAMAAwC3AAAA+QIAAAAA&#10;" strokeweight="1.5pt">
                  <v:textbox>
                    <w:txbxContent>
                      <w:p w14:paraId="7CF15962" w14:textId="77777777" w:rsidR="00A578B9" w:rsidRDefault="00A578B9" w:rsidP="00A578B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51FEFECF" w14:textId="77777777" w:rsidR="00A578B9" w:rsidRPr="00AD6485" w:rsidRDefault="00A578B9" w:rsidP="00A578B9">
                        <w:pPr>
                          <w:pStyle w:val="ListParagraph"/>
                          <w:tabs>
                            <w:tab w:val="left" w:pos="284"/>
                          </w:tabs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Đơn</w:t>
                        </w:r>
                        <w:proofErr w:type="spellEnd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đề</w:t>
                        </w:r>
                        <w:proofErr w:type="spellEnd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nghị</w:t>
                        </w:r>
                        <w:proofErr w:type="spellEnd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điều</w:t>
                        </w:r>
                        <w:proofErr w:type="spellEnd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chỉnh</w:t>
                        </w:r>
                        <w:proofErr w:type="spellEnd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14:paraId="3E822EEE" w14:textId="77777777" w:rsidR="00A578B9" w:rsidRPr="00AD6485" w:rsidRDefault="00A578B9" w:rsidP="00A578B9">
                        <w:pPr>
                          <w:pStyle w:val="ListParagraph"/>
                          <w:tabs>
                            <w:tab w:val="left" w:pos="284"/>
                          </w:tabs>
                          <w:spacing w:after="0" w:line="240" w:lineRule="auto"/>
                          <w:ind w:left="28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85" o:spid="_x0000_s1028" style="position:absolute;left:5557;top:4731;width:2662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r6wwAAANoAAAAPAAAAZHJzL2Rvd25yZXYueG1sRI9Pi8Iw&#10;FMTvgt8hvIW9yJq6gkg1yuIfEA+CWliPj+bZFpuXkkStfnqzsOBxmJnfMNN5a2pxI+crywoG/QQE&#10;cW51xYWC7Lj+GoPwAVljbZkUPMjDfNbtTDHV9s57uh1CISKEfYoKyhCaVEqfl2TQ921DHL2zdQZD&#10;lK6Q2uE9wk0tv5NkJA1WHBdKbGhRUn45XI2C5neBZrWTYesew+fpmu2Wy6Sn1OdH+zMBEagN7/B/&#10;e6MVDOHvSrwBcvYCAAD//wMAUEsBAi0AFAAGAAgAAAAhANvh9svuAAAAhQEAABMAAAAAAAAAAAAA&#10;AAAAAAAAAFtDb250ZW50X1R5cGVzXS54bWxQSwECLQAUAAYACAAAACEAWvQsW78AAAAVAQAACwAA&#10;AAAAAAAAAAAAAAAfAQAAX3JlbHMvLnJlbHNQSwECLQAUAAYACAAAACEA3Eoa+sMAAADaAAAADwAA&#10;AAAAAAAAAAAAAAAHAgAAZHJzL2Rvd25yZXYueG1sUEsFBgAAAAADAAMAtwAAAPcCAAAAAA==&#10;" strokeweight="1.5pt">
                  <v:textbox>
                    <w:txbxContent>
                      <w:p w14:paraId="30209D4B" w14:textId="77777777" w:rsidR="00A578B9" w:rsidRPr="0095743C" w:rsidRDefault="00A578B9" w:rsidP="00A578B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24"/>
                          </w:rPr>
                        </w:pPr>
                      </w:p>
                      <w:p w14:paraId="6E3F1F8F" w14:textId="77777777" w:rsidR="00A578B9" w:rsidRPr="00FA2E46" w:rsidRDefault="00A578B9" w:rsidP="00A578B9">
                        <w:pPr>
                          <w:tabs>
                            <w:tab w:val="left" w:pos="28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1.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Nhận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hồ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sơ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vào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sổ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theo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dõi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14:paraId="06AA9E93" w14:textId="77777777" w:rsidR="00A578B9" w:rsidRPr="00FA2E46" w:rsidRDefault="00A578B9" w:rsidP="00A578B9">
                        <w:pPr>
                          <w:tabs>
                            <w:tab w:val="left" w:pos="28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2.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Xử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lý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hồ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sơ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;</w:t>
                        </w:r>
                      </w:p>
                      <w:p w14:paraId="5A9216FC" w14:textId="77777777" w:rsidR="00A578B9" w:rsidRPr="00FA2E46" w:rsidRDefault="00A578B9" w:rsidP="00A578B9">
                        <w:pPr>
                          <w:tabs>
                            <w:tab w:val="left" w:pos="28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3.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Phản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hồi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với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nhà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khoa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học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đơn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vị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chuyên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môn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nếu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có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</w:p>
                      <w:p w14:paraId="3188BA7B" w14:textId="77777777" w:rsidR="00A578B9" w:rsidRPr="00FA2E46" w:rsidRDefault="00A578B9" w:rsidP="00A578B9">
                        <w:pPr>
                          <w:tabs>
                            <w:tab w:val="left" w:pos="28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4.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Tiếp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nhận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phản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hồi</w:t>
                        </w:r>
                        <w:proofErr w:type="spellEnd"/>
                        <w:r w:rsidRPr="00FA2E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;</w:t>
                        </w:r>
                      </w:p>
                      <w:p w14:paraId="6566E0F7" w14:textId="77777777" w:rsidR="00A578B9" w:rsidRPr="0095743C" w:rsidRDefault="00A578B9" w:rsidP="00A578B9">
                        <w:pPr>
                          <w:tabs>
                            <w:tab w:val="left" w:pos="28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5. </w:t>
                        </w:r>
                        <w:proofErr w:type="spellStart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Dự</w:t>
                        </w:r>
                        <w:proofErr w:type="spellEnd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thảo</w:t>
                        </w:r>
                        <w:proofErr w:type="spellEnd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công</w:t>
                        </w:r>
                        <w:proofErr w:type="spellEnd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văn</w:t>
                        </w:r>
                        <w:proofErr w:type="spellEnd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đề</w:t>
                        </w:r>
                        <w:proofErr w:type="spellEnd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nghị</w:t>
                        </w:r>
                        <w:proofErr w:type="spellEnd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điều</w:t>
                        </w:r>
                        <w:proofErr w:type="spellEnd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chỉnh</w:t>
                        </w:r>
                        <w:proofErr w:type="spellEnd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;</w:t>
                        </w:r>
                      </w:p>
                      <w:p w14:paraId="36D14D3B" w14:textId="77777777" w:rsidR="00A578B9" w:rsidRPr="0095743C" w:rsidRDefault="00A578B9" w:rsidP="00A578B9">
                        <w:pPr>
                          <w:tabs>
                            <w:tab w:val="left" w:pos="28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6. </w:t>
                        </w:r>
                        <w:proofErr w:type="spellStart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Ký</w:t>
                        </w:r>
                        <w:proofErr w:type="spellEnd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nháy</w:t>
                        </w:r>
                        <w:proofErr w:type="spellEnd"/>
                      </w:p>
                      <w:p w14:paraId="168CA0AF" w14:textId="77777777" w:rsidR="00A578B9" w:rsidRPr="0095743C" w:rsidRDefault="00A578B9" w:rsidP="00A578B9">
                        <w:pPr>
                          <w:tabs>
                            <w:tab w:val="left" w:pos="28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7. </w:t>
                        </w:r>
                        <w:proofErr w:type="spellStart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Chuyển</w:t>
                        </w:r>
                        <w:proofErr w:type="spellEnd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Văn</w:t>
                        </w:r>
                        <w:proofErr w:type="spellEnd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phòng</w:t>
                        </w:r>
                        <w:proofErr w:type="spellEnd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Học</w:t>
                        </w:r>
                        <w:proofErr w:type="spellEnd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74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viện</w:t>
                        </w:r>
                        <w:proofErr w:type="spellEnd"/>
                      </w:p>
                      <w:p w14:paraId="2BFD21A8" w14:textId="77777777" w:rsidR="00A578B9" w:rsidRPr="003F5B87" w:rsidRDefault="00A578B9" w:rsidP="00A578B9">
                        <w:pPr>
                          <w:tabs>
                            <w:tab w:val="left" w:pos="28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87" o:spid="_x0000_s1029" style="position:absolute;left:8974;top:4765;width:2490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KOxAAAANoAAAAPAAAAZHJzL2Rvd25yZXYueG1sRI9LiwIx&#10;EITvC/6H0IIX0YwPRGaNIurC4kHwAbvHZtI7MzjpDEnU0V9vBGGPRVV9Rc0WjanElZwvLSsY9BMQ&#10;xJnVJecKTsev3hSED8gaK8uk4E4eFvPWxwxTbW+8p+sh5CJC2KeooAihTqX0WUEGfd/WxNH7s85g&#10;iNLlUju8Rbip5DBJJtJgyXGhwJpWBWXnw8UoqH9WaDY7GbbuPnr8Xk679TrpKtVpN8tPEIGa8B9+&#10;t7+1gjG8rsQbIOdPAAAA//8DAFBLAQItABQABgAIAAAAIQDb4fbL7gAAAIUBAAATAAAAAAAAAAAA&#10;AAAAAAAAAABbQ29udGVudF9UeXBlc10ueG1sUEsBAi0AFAAGAAgAAAAhAFr0LFu/AAAAFQEAAAsA&#10;AAAAAAAAAAAAAAAAHwEAAF9yZWxzLy5yZWxzUEsBAi0AFAAGAAgAAAAhAFOjgo7EAAAA2gAAAA8A&#10;AAAAAAAAAAAAAAAABwIAAGRycy9kb3ducmV2LnhtbFBLBQYAAAAAAwADALcAAAD4AgAAAAA=&#10;" strokeweight="1.5pt">
                  <v:textbox>
                    <w:txbxContent>
                      <w:p w14:paraId="257D2504" w14:textId="77777777" w:rsidR="00A578B9" w:rsidRDefault="00A578B9" w:rsidP="00A578B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4D01CC9D" w14:textId="77777777" w:rsidR="00A578B9" w:rsidRPr="00AD6485" w:rsidRDefault="00A578B9" w:rsidP="00A578B9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1.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Kiểm</w:t>
                        </w:r>
                        <w:proofErr w:type="spellEnd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tra</w:t>
                        </w:r>
                        <w:proofErr w:type="spellEnd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thể</w:t>
                        </w:r>
                        <w:proofErr w:type="spellEnd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thức</w:t>
                        </w:r>
                        <w:proofErr w:type="spellEnd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văn</w:t>
                        </w:r>
                        <w:proofErr w:type="spellEnd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bản</w:t>
                        </w:r>
                        <w:proofErr w:type="spellEnd"/>
                      </w:p>
                      <w:p w14:paraId="59138BC9" w14:textId="77777777" w:rsidR="00A578B9" w:rsidRPr="00AD6485" w:rsidRDefault="00A578B9" w:rsidP="00A578B9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2.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Trình</w:t>
                        </w:r>
                        <w:proofErr w:type="spellEnd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Phó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giám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đốc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phụ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trách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KHCN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ký</w:t>
                        </w:r>
                        <w:proofErr w:type="spellEnd"/>
                      </w:p>
                      <w:p w14:paraId="5DE6754F" w14:textId="77777777" w:rsidR="00A578B9" w:rsidRPr="00AD6485" w:rsidRDefault="00A578B9" w:rsidP="00A578B9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3.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Vào</w:t>
                        </w:r>
                        <w:proofErr w:type="spellEnd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sổ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văn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bản</w:t>
                        </w:r>
                        <w:proofErr w:type="spellEnd"/>
                      </w:p>
                      <w:p w14:paraId="6D2F48FD" w14:textId="77777777" w:rsidR="00A578B9" w:rsidRPr="00AD6485" w:rsidRDefault="00A578B9" w:rsidP="00A578B9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4.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Trả</w:t>
                        </w:r>
                        <w:proofErr w:type="spellEnd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văn</w:t>
                        </w:r>
                        <w:proofErr w:type="spellEnd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bản</w:t>
                        </w:r>
                        <w:proofErr w:type="spellEnd"/>
                        <w:r w:rsidRPr="00AD64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cho Ban KHCN </w:t>
                        </w:r>
                      </w:p>
                      <w:p w14:paraId="4A100453" w14:textId="77777777" w:rsidR="00A578B9" w:rsidRPr="00367EF5" w:rsidRDefault="00A578B9" w:rsidP="00A578B9">
                        <w:pPr>
                          <w:pStyle w:val="ListParagraph"/>
                          <w:tabs>
                            <w:tab w:val="num" w:pos="284"/>
                          </w:tabs>
                          <w:spacing w:after="0" w:line="240" w:lineRule="auto"/>
                          <w:ind w:left="28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82" o:spid="_x0000_s1030" style="position:absolute;left:2160;top:3953;width:2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>
                  <v:textbox>
                    <w:txbxContent>
                      <w:p w14:paraId="2BDBF2A2" w14:textId="77777777" w:rsidR="00A578B9" w:rsidRPr="00A60ADB" w:rsidRDefault="00A578B9" w:rsidP="00A578B9">
                        <w:pPr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583F3B"/>
                            <w:sz w:val="24"/>
                            <w:szCs w:val="24"/>
                          </w:rPr>
                        </w:pPr>
                        <w:proofErr w:type="spellStart"/>
                        <w:r w:rsidRPr="004A62C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Chủ</w:t>
                        </w:r>
                        <w:proofErr w:type="spellEnd"/>
                        <w:r w:rsidRPr="004A62C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62C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nhiệm</w:t>
                        </w:r>
                        <w:proofErr w:type="spellEnd"/>
                        <w:r w:rsidRPr="004A62C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nhiệm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vụ</w:t>
                        </w:r>
                        <w:proofErr w:type="spellEnd"/>
                      </w:p>
                    </w:txbxContent>
                  </v:textbox>
                </v:rect>
                <v:rect id="Rectangle 181" o:spid="_x0000_s1031" style="position:absolute;left:5557;top:3994;width:266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>
                  <v:textbox>
                    <w:txbxContent>
                      <w:p w14:paraId="588E47AE" w14:textId="77777777" w:rsidR="00A578B9" w:rsidRPr="00A60ADB" w:rsidRDefault="00A578B9" w:rsidP="00A578B9">
                        <w:pPr>
                          <w:spacing w:before="20" w:after="2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583F3B"/>
                            <w:sz w:val="24"/>
                            <w:szCs w:val="24"/>
                          </w:rPr>
                        </w:pPr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Ban Khoa </w:t>
                        </w:r>
                        <w:proofErr w:type="spellStart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học</w:t>
                        </w:r>
                        <w:proofErr w:type="spellEnd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và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583F3B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Công</w:t>
                        </w:r>
                        <w:proofErr w:type="spellEnd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nghệ</w:t>
                        </w:r>
                        <w:proofErr w:type="spellEnd"/>
                      </w:p>
                    </w:txbxContent>
                  </v:textbox>
                </v:rect>
                <v:rect id="Rectangle 184" o:spid="_x0000_s1032" style="position:absolute;left:8977;top:4028;width:249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Rz5wwAAANoAAAAPAAAAZHJzL2Rvd25yZXYueG1sRI9Pi8Iw&#10;FMTvC36H8AQvoqkKKl2jiLqweBD8A7vHR/O2LTYvJYla/fRGEPY4zMxvmNmiMZW4kvOlZQWDfgKC&#10;OLO65FzB6fjVm4LwAVljZZkU3MnDYt76mGGq7Y33dD2EXEQI+xQVFCHUqZQ+K8ig79uaOHp/1hkM&#10;Ubpcaoe3CDeVHCbJWBosOS4UWNOqoOx8uBgF9c8KzWYnw9bdR4/fy2m3XiddpTrtZvkJIlAT/sPv&#10;9rdWMIHXlXgD5PwJAAD//wMAUEsBAi0AFAAGAAgAAAAhANvh9svuAAAAhQEAABMAAAAAAAAAAAAA&#10;AAAAAAAAAFtDb250ZW50X1R5cGVzXS54bWxQSwECLQAUAAYACAAAACEAWvQsW78AAAAVAQAACwAA&#10;AAAAAAAAAAAAAAAfAQAAX3JlbHMvLnJlbHNQSwECLQAUAAYACAAAACEAo3Ec+cMAAADaAAAADwAA&#10;AAAAAAAAAAAAAAAHAgAAZHJzL2Rvd25yZXYueG1sUEsFBgAAAAADAAMAtwAAAPcCAAAAAA==&#10;" strokeweight="1.5pt">
                  <v:textbox>
                    <w:txbxContent>
                      <w:p w14:paraId="4CA98390" w14:textId="77777777" w:rsidR="00A578B9" w:rsidRPr="00A60ADB" w:rsidRDefault="00A578B9" w:rsidP="00A578B9">
                        <w:pPr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583F3B"/>
                            <w:sz w:val="8"/>
                            <w:szCs w:val="24"/>
                          </w:rPr>
                        </w:pPr>
                      </w:p>
                      <w:p w14:paraId="1E291317" w14:textId="77777777" w:rsidR="00A578B9" w:rsidRPr="00530700" w:rsidRDefault="00A578B9" w:rsidP="00A578B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Văn</w:t>
                        </w:r>
                        <w:proofErr w:type="spellEnd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phòng</w:t>
                        </w:r>
                        <w:proofErr w:type="spellEnd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Học</w:t>
                        </w:r>
                        <w:proofErr w:type="spellEnd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viện</w:t>
                        </w:r>
                        <w:proofErr w:type="spellEnd"/>
                      </w:p>
                      <w:p w14:paraId="28CE22C9" w14:textId="77777777" w:rsidR="00A578B9" w:rsidRPr="00A60ADB" w:rsidRDefault="00A578B9" w:rsidP="00A578B9">
                        <w:pPr>
                          <w:spacing w:before="60" w:after="60" w:line="240" w:lineRule="auto"/>
                          <w:jc w:val="center"/>
                          <w:rPr>
                            <w:color w:val="583F3B"/>
                          </w:rPr>
                        </w:pPr>
                      </w:p>
                    </w:txbxContent>
                  </v:textbox>
                </v:rect>
                <v:rect id="Rectangle 188" o:spid="_x0000_s1033" style="position:absolute;left:12397;top:4735;width:2490;height: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oiLwAAAANoAAAAPAAAAZHJzL2Rvd25yZXYueG1sRE/LagIx&#10;FN0X/IdwhW6KZqpQZDSKaIXShVAVdHmZXGcGJzdDknn1682i0OXhvFeb3lSiJedLywrepwkI4szq&#10;knMFl/NhsgDhA7LGyjIpGMjDZj16WWGqbcc/1J5CLmII+xQVFCHUqZQ+K8ign9qaOHJ36wyGCF0u&#10;tcMuhptKzpLkQxosOTYUWNOuoOxxaoyC+rpD83mU4dsN899bcznu98mbUq/jfrsEEagP/+I/95dW&#10;ELfGK/EGyPUTAAD//wMAUEsBAi0AFAAGAAgAAAAhANvh9svuAAAAhQEAABMAAAAAAAAAAAAAAAAA&#10;AAAAAFtDb250ZW50X1R5cGVzXS54bWxQSwECLQAUAAYACAAAACEAWvQsW78AAAAVAQAACwAAAAAA&#10;AAAAAAAAAAAfAQAAX3JlbHMvLnJlbHNQSwECLQAUAAYACAAAACEA0u6Ii8AAAADaAAAADwAAAAAA&#10;AAAAAAAAAAAHAgAAZHJzL2Rvd25yZXYueG1sUEsFBgAAAAADAAMAtwAAAPQCAAAAAA==&#10;" strokeweight="1.5pt">
                  <v:textbox>
                    <w:txbxContent>
                      <w:p w14:paraId="71981313" w14:textId="77777777" w:rsidR="00A578B9" w:rsidRDefault="00A578B9" w:rsidP="00A578B9">
                        <w:pPr>
                          <w:spacing w:before="60" w:after="60" w:line="240" w:lineRule="auto"/>
                          <w:jc w:val="both"/>
                          <w:rPr>
                            <w:rFonts w:ascii="Times New Roman" w:hAnsi="Times New Roman"/>
                            <w:color w:val="583F3B"/>
                            <w:sz w:val="24"/>
                            <w:szCs w:val="24"/>
                          </w:rPr>
                        </w:pPr>
                      </w:p>
                      <w:p w14:paraId="7220AF2B" w14:textId="77777777" w:rsidR="00A578B9" w:rsidRPr="002B2753" w:rsidRDefault="00A578B9" w:rsidP="00A578B9">
                        <w:pPr>
                          <w:pStyle w:val="ListParagraph"/>
                          <w:tabs>
                            <w:tab w:val="left" w:pos="284"/>
                          </w:tabs>
                          <w:spacing w:before="60" w:after="6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1.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Gửi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hồ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sơ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đề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nghị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điều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chỉnh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về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Bộ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NN&amp;PTNT </w:t>
                        </w:r>
                      </w:p>
                      <w:p w14:paraId="6AECFAC8" w14:textId="77777777" w:rsidR="00A578B9" w:rsidRPr="002B2753" w:rsidRDefault="00A578B9" w:rsidP="00A578B9">
                        <w:pPr>
                          <w:pStyle w:val="ListParagraph"/>
                          <w:spacing w:before="60" w:after="6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2.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Gửi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văn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bản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phúc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đáp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của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BNN&amp;PTNT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tới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chủ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nhiệm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nhiệm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vụ</w:t>
                        </w:r>
                        <w:proofErr w:type="spellEnd"/>
                        <w:r w:rsidRPr="002B27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; Ban TCKT.</w:t>
                        </w:r>
                      </w:p>
                    </w:txbxContent>
                  </v:textbox>
                </v:rect>
                <v:rect id="Rectangle 183" o:spid="_x0000_s1034" style="position:absolute;left:12397;top:3998;width:249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0QwwAAANoAAAAPAAAAZHJzL2Rvd25yZXYueG1sRI9Pi8Iw&#10;FMTvC36H8AQvoqkKol2jiLqweBD8A7vHR/O2LTYvJYla/fRGEPY4zMxvmNmiMZW4kvOlZQWDfgKC&#10;OLO65FzB6fjVm4DwAVljZZkU3MnDYt76mGGq7Y33dD2EXEQI+xQVFCHUqZQ+K8ig79uaOHp/1hkM&#10;Ubpcaoe3CDeVHCbJWBosOS4UWNOqoOx8uBgF9c8KzWYnw9bdR4/fy2m3XiddpTrtZvkJIlAT/sPv&#10;9rdWMIXXlXgD5PwJAAD//wMAUEsBAi0AFAAGAAgAAAAhANvh9svuAAAAhQEAABMAAAAAAAAAAAAA&#10;AAAAAAAAAFtDb250ZW50X1R5cGVzXS54bWxQSwECLQAUAAYACAAAACEAWvQsW78AAAAVAQAACwAA&#10;AAAAAAAAAAAAAAAfAQAAX3JlbHMvLnJlbHNQSwECLQAUAAYACAAAACEAvaItEMMAAADaAAAADwAA&#10;AAAAAAAAAAAAAAAHAgAAZHJzL2Rvd25yZXYueG1sUEsFBgAAAAADAAMAtwAAAPcCAAAAAA==&#10;" strokeweight="1.5pt">
                  <v:textbox>
                    <w:txbxContent>
                      <w:p w14:paraId="46119023" w14:textId="77777777" w:rsidR="00A578B9" w:rsidRPr="00530700" w:rsidRDefault="00A578B9" w:rsidP="00A578B9">
                        <w:pPr>
                          <w:spacing w:before="20" w:after="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Ban Khoa </w:t>
                        </w:r>
                        <w:proofErr w:type="spellStart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học</w:t>
                        </w:r>
                        <w:proofErr w:type="spellEnd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và</w:t>
                        </w:r>
                        <w:proofErr w:type="spellEnd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Công</w:t>
                        </w:r>
                        <w:proofErr w:type="spellEnd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3070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nghệ</w:t>
                        </w:r>
                        <w:proofErr w:type="spellEnd"/>
                      </w:p>
                      <w:p w14:paraId="2AD37A50" w14:textId="77777777" w:rsidR="00A578B9" w:rsidRPr="00A60ADB" w:rsidRDefault="00A578B9" w:rsidP="00A578B9">
                        <w:pPr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583F3B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line id="Straight Connector 191" o:spid="_x0000_s1035" style="position:absolute;visibility:visible;mso-wrap-style:square" from="4621,4383" to="5521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41xwwAAANsAAAAPAAAAZHJzL2Rvd25yZXYueG1sRI9Pi8JA&#10;DMXvgt9hiOBNp3pwpesoIijqYWH9g+wtdLJt2U6mdMZav705LHhLeC/v/bJYda5SLTWh9GxgMk5A&#10;EWfelpwbuJy3ozmoEJEtVp7JwJMCrJb93gJT6x/8Te0p5kpCOKRooIixTrUOWUEOw9jXxKL9+sZh&#10;lLXJtW3wIeGu0tMkmWmHJUtDgTVtCsr+TndnIGtD6z6mt4Pe0nnX/Xz56zH3xgwH3foTVKQuvs3/&#10;13sr+EIvv8gAevkCAAD//wMAUEsBAi0AFAAGAAgAAAAhANvh9svuAAAAhQEAABMAAAAAAAAAAAAA&#10;AAAAAAAAAFtDb250ZW50X1R5cGVzXS54bWxQSwECLQAUAAYACAAAACEAWvQsW78AAAAVAQAACwAA&#10;AAAAAAAAAAAAAAAfAQAAX3JlbHMvLnJlbHNQSwECLQAUAAYACAAAACEAqmONccMAAADbAAAADwAA&#10;AAAAAAAAAAAAAAAHAgAAZHJzL2Rvd25yZXYueG1sUEsFBgAAAAADAAMAtwAAAPcCAAAAAA==&#10;" strokeweight="1pt">
                  <v:stroke endarrow="block"/>
                </v:line>
                <v:line id="Straight Connector 189" o:spid="_x0000_s1036" style="position:absolute;visibility:visible;mso-wrap-style:square" from="8186,4376" to="8952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jqvwAAANsAAAAPAAAAZHJzL2Rvd25yZXYueG1sRE9Ni8Iw&#10;EL0v+B/CCN7WVA+6VKOIoKgHQauIt6EZ22IzKU2s9d8bQdjbPN7nTOetKUVDtSssKxj0IxDEqdUF&#10;ZwpOyer3D4TzyBpLy6TgRQ7ms87PFGNtn3yg5ugzEULYxagg976KpXRpTgZd31bEgbvZ2qAPsM6k&#10;rvEZwk0ph1E0kgYLDg05VrTMKb0fH0ZB2rjGjIeXrVxRsm6ve3veZVapXrddTEB4av2/+Ove6DB/&#10;AJ9fwgFy9gYAAP//AwBQSwECLQAUAAYACAAAACEA2+H2y+4AAACFAQAAEwAAAAAAAAAAAAAAAAAA&#10;AAAAW0NvbnRlbnRfVHlwZXNdLnhtbFBLAQItABQABgAIAAAAIQBa9CxbvwAAABUBAAALAAAAAAAA&#10;AAAAAAAAAB8BAABfcmVscy8ucmVsc1BLAQItABQABgAIAAAAIQDFLyjqvwAAANsAAAAPAAAAAAAA&#10;AAAAAAAAAAcCAABkcnMvZG93bnJldi54bWxQSwUGAAAAAAMAAwC3AAAA8wIAAAAA&#10;" strokeweight="1pt">
                  <v:stroke endarrow="block"/>
                </v:line>
                <v:line id="Straight Connector 190" o:spid="_x0000_s1037" style="position:absolute;visibility:visible;mso-wrap-style:square" from="11464,4383" to="12364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badwQAAANsAAAAPAAAAZHJzL2Rvd25yZXYueG1sRE9Na8JA&#10;EL0X+h+WKXhrNs1BS8xGpGBpPQgaRbwN2TEJZmdDdhvjv3cFobd5vM/JFqNpxUC9aywr+IhiEMSl&#10;1Q1XCvbF6v0ThPPIGlvLpOBGDhb560uGqbZX3tKw85UIIexSVFB736VSurImgy6yHXHgzrY36APs&#10;K6l7vIZw08okjqfSYMOhocaOvmoqL7s/o6Ac3GBmyfFXrqj4Hk8be1hXVqnJ27icg/A0+n/x0/2j&#10;w/wEHr+EA2R+BwAA//8DAFBLAQItABQABgAIAAAAIQDb4fbL7gAAAIUBAAATAAAAAAAAAAAAAAAA&#10;AAAAAABbQ29udGVudF9UeXBlc10ueG1sUEsBAi0AFAAGAAgAAAAhAFr0LFu/AAAAFQEAAAsAAAAA&#10;AAAAAAAAAAAAHwEAAF9yZWxzLy5yZWxzUEsBAi0AFAAGAAgAAAAhADX9tp3BAAAA2wAAAA8AAAAA&#10;AAAAAAAAAAAABwIAAGRycy9kb3ducmV2LnhtbFBLBQYAAAAAAwADALcAAAD1AgAAAAA=&#10;" strokeweight="1pt">
                  <v:stroke endarrow="block"/>
                </v:line>
              </v:group>
            </w:pict>
          </mc:Fallback>
        </mc:AlternateContent>
      </w:r>
    </w:p>
    <w:p w14:paraId="328464F9" w14:textId="77777777" w:rsidR="00A578B9" w:rsidRPr="00E95890" w:rsidRDefault="00A578B9" w:rsidP="00A578B9">
      <w:pPr>
        <w:rPr>
          <w:rFonts w:ascii="Times New Roman" w:hAnsi="Times New Roman"/>
          <w:color w:val="000000"/>
          <w:sz w:val="26"/>
          <w:szCs w:val="26"/>
        </w:rPr>
      </w:pPr>
    </w:p>
    <w:p w14:paraId="1C22833F" w14:textId="77777777" w:rsidR="00A578B9" w:rsidRPr="00E95890" w:rsidRDefault="00A578B9" w:rsidP="00A578B9">
      <w:pPr>
        <w:rPr>
          <w:rFonts w:ascii="Times New Roman" w:hAnsi="Times New Roman"/>
          <w:color w:val="000000"/>
          <w:sz w:val="26"/>
          <w:szCs w:val="26"/>
        </w:rPr>
      </w:pPr>
    </w:p>
    <w:p w14:paraId="7311BE3F" w14:textId="77777777" w:rsidR="00A578B9" w:rsidRPr="00E95890" w:rsidRDefault="00A578B9" w:rsidP="00A578B9">
      <w:pPr>
        <w:rPr>
          <w:rFonts w:ascii="Times New Roman" w:hAnsi="Times New Roman"/>
          <w:color w:val="000000"/>
          <w:sz w:val="26"/>
          <w:szCs w:val="26"/>
        </w:rPr>
      </w:pPr>
    </w:p>
    <w:p w14:paraId="0ABC5B7B" w14:textId="77777777" w:rsidR="00A578B9" w:rsidRPr="00E95890" w:rsidRDefault="00A578B9" w:rsidP="00A578B9">
      <w:pPr>
        <w:rPr>
          <w:rFonts w:ascii="Times New Roman" w:hAnsi="Times New Roman"/>
          <w:color w:val="000000"/>
          <w:sz w:val="26"/>
          <w:szCs w:val="26"/>
        </w:rPr>
      </w:pPr>
    </w:p>
    <w:p w14:paraId="770E3ECB" w14:textId="77777777" w:rsidR="00A578B9" w:rsidRPr="00E95890" w:rsidRDefault="00A578B9" w:rsidP="00A578B9">
      <w:pPr>
        <w:tabs>
          <w:tab w:val="left" w:pos="11880"/>
        </w:tabs>
        <w:rPr>
          <w:rFonts w:ascii="Times New Roman" w:hAnsi="Times New Roman"/>
          <w:color w:val="000000"/>
          <w:sz w:val="26"/>
          <w:szCs w:val="26"/>
        </w:rPr>
      </w:pPr>
    </w:p>
    <w:p w14:paraId="788BEC07" w14:textId="77777777" w:rsidR="00A578B9" w:rsidRPr="00E95890" w:rsidRDefault="00A578B9" w:rsidP="00A578B9">
      <w:pPr>
        <w:tabs>
          <w:tab w:val="left" w:pos="11880"/>
        </w:tabs>
        <w:rPr>
          <w:rFonts w:ascii="Times New Roman" w:hAnsi="Times New Roman"/>
          <w:color w:val="000000"/>
          <w:sz w:val="26"/>
          <w:szCs w:val="26"/>
        </w:rPr>
      </w:pPr>
    </w:p>
    <w:p w14:paraId="2AEAB32B" w14:textId="77777777" w:rsidR="00A578B9" w:rsidRPr="00E95890" w:rsidRDefault="00A578B9" w:rsidP="00A578B9">
      <w:pPr>
        <w:pStyle w:val="quytrinh"/>
        <w:numPr>
          <w:ilvl w:val="0"/>
          <w:numId w:val="0"/>
        </w:numPr>
        <w:spacing w:after="0" w:line="240" w:lineRule="auto"/>
        <w:ind w:left="720"/>
        <w:jc w:val="left"/>
        <w:rPr>
          <w:color w:val="000000"/>
          <w:sz w:val="26"/>
          <w:szCs w:val="26"/>
        </w:rPr>
      </w:pPr>
    </w:p>
    <w:p w14:paraId="08E83E62" w14:textId="77777777" w:rsidR="00A578B9" w:rsidRPr="00E95890" w:rsidRDefault="00A578B9" w:rsidP="00A578B9">
      <w:pPr>
        <w:pStyle w:val="quytrinh"/>
        <w:numPr>
          <w:ilvl w:val="0"/>
          <w:numId w:val="0"/>
        </w:numPr>
        <w:spacing w:after="0" w:line="240" w:lineRule="auto"/>
        <w:ind w:left="720"/>
        <w:jc w:val="left"/>
        <w:rPr>
          <w:color w:val="000000"/>
          <w:sz w:val="26"/>
          <w:szCs w:val="26"/>
        </w:rPr>
      </w:pPr>
    </w:p>
    <w:p w14:paraId="50ADED33" w14:textId="77777777" w:rsidR="00A578B9" w:rsidRPr="00E95890" w:rsidRDefault="00A578B9" w:rsidP="00A578B9">
      <w:pPr>
        <w:pStyle w:val="quytrinh"/>
        <w:numPr>
          <w:ilvl w:val="0"/>
          <w:numId w:val="0"/>
        </w:numPr>
        <w:spacing w:after="0" w:line="240" w:lineRule="auto"/>
        <w:ind w:left="720"/>
        <w:jc w:val="left"/>
        <w:rPr>
          <w:color w:val="000000"/>
          <w:sz w:val="26"/>
          <w:szCs w:val="26"/>
        </w:rPr>
      </w:pPr>
    </w:p>
    <w:p w14:paraId="3B718ED3" w14:textId="77777777" w:rsidR="00A578B9" w:rsidRPr="00E95890" w:rsidRDefault="00A578B9" w:rsidP="00A578B9">
      <w:pPr>
        <w:pStyle w:val="quytrinh"/>
        <w:numPr>
          <w:ilvl w:val="0"/>
          <w:numId w:val="0"/>
        </w:numPr>
        <w:spacing w:after="0" w:line="240" w:lineRule="auto"/>
        <w:ind w:left="720"/>
        <w:jc w:val="left"/>
        <w:rPr>
          <w:color w:val="000000"/>
          <w:sz w:val="26"/>
          <w:szCs w:val="26"/>
        </w:rPr>
      </w:pPr>
      <w:r w:rsidRPr="00E95890">
        <w:rPr>
          <w:color w:val="000000"/>
          <w:sz w:val="26"/>
          <w:szCs w:val="26"/>
        </w:rPr>
        <w:t xml:space="preserve">              </w:t>
      </w:r>
    </w:p>
    <w:p w14:paraId="0E811191" w14:textId="77777777" w:rsidR="00A578B9" w:rsidRPr="00E95890" w:rsidRDefault="00A578B9" w:rsidP="00A578B9">
      <w:pPr>
        <w:pStyle w:val="quytrinh"/>
        <w:numPr>
          <w:ilvl w:val="0"/>
          <w:numId w:val="0"/>
        </w:numPr>
        <w:spacing w:after="0" w:line="240" w:lineRule="auto"/>
        <w:ind w:left="720"/>
        <w:jc w:val="left"/>
        <w:rPr>
          <w:color w:val="000000"/>
          <w:sz w:val="26"/>
          <w:szCs w:val="26"/>
        </w:rPr>
      </w:pPr>
    </w:p>
    <w:p w14:paraId="088BA426" w14:textId="77777777" w:rsidR="00A578B9" w:rsidRPr="00E95890" w:rsidRDefault="00A578B9" w:rsidP="00A578B9">
      <w:pPr>
        <w:tabs>
          <w:tab w:val="left" w:pos="11880"/>
        </w:tabs>
        <w:rPr>
          <w:rFonts w:ascii="Times New Roman" w:hAnsi="Times New Roman"/>
          <w:color w:val="000000"/>
          <w:sz w:val="26"/>
          <w:szCs w:val="26"/>
        </w:rPr>
      </w:pPr>
      <w:r w:rsidRPr="00E95890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E95890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Pr="00E95890">
        <w:rPr>
          <w:rFonts w:ascii="Times New Roman" w:hAnsi="Times New Roman"/>
          <w:color w:val="000000"/>
          <w:sz w:val="26"/>
          <w:szCs w:val="26"/>
        </w:rPr>
        <w:t xml:space="preserve">2 </w:t>
      </w: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)   </w:t>
      </w:r>
      <w:proofErr w:type="gramEnd"/>
      <w:r w:rsidRPr="00E95890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Pr="00E95890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Pr="00E95890">
        <w:rPr>
          <w:rFonts w:ascii="Times New Roman" w:hAnsi="Times New Roman"/>
          <w:color w:val="000000"/>
          <w:sz w:val="26"/>
          <w:szCs w:val="26"/>
        </w:rPr>
        <w:t xml:space="preserve">3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)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Pr="00E95890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Tối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đa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20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>)</w:t>
      </w:r>
    </w:p>
    <w:p w14:paraId="7024E951" w14:textId="77777777" w:rsidR="00A578B9" w:rsidRPr="00E95890" w:rsidRDefault="00A578B9" w:rsidP="00A578B9">
      <w:pPr>
        <w:tabs>
          <w:tab w:val="left" w:pos="11880"/>
        </w:tabs>
        <w:spacing w:after="0"/>
        <w:rPr>
          <w:rFonts w:ascii="Times New Roman" w:hAnsi="Times New Roman"/>
          <w:b/>
          <w:color w:val="000000"/>
          <w:sz w:val="26"/>
          <w:szCs w:val="26"/>
        </w:rPr>
      </w:pPr>
      <w:bookmarkStart w:id="2" w:name="_GoBack"/>
      <w:proofErr w:type="spellStart"/>
      <w:r w:rsidRPr="00E95890">
        <w:rPr>
          <w:rFonts w:ascii="Times New Roman" w:hAnsi="Times New Roman"/>
          <w:b/>
          <w:color w:val="000000"/>
          <w:sz w:val="26"/>
          <w:szCs w:val="26"/>
        </w:rPr>
        <w:t>Biểu</w:t>
      </w:r>
      <w:proofErr w:type="spellEnd"/>
      <w:r w:rsidRPr="00E9589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b/>
          <w:color w:val="000000"/>
          <w:sz w:val="26"/>
          <w:szCs w:val="26"/>
        </w:rPr>
        <w:t>mẫu</w:t>
      </w:r>
      <w:proofErr w:type="spellEnd"/>
      <w:r w:rsidRPr="00E9589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b/>
          <w:color w:val="000000"/>
          <w:sz w:val="26"/>
          <w:szCs w:val="26"/>
        </w:rPr>
        <w:t>liên</w:t>
      </w:r>
      <w:proofErr w:type="spellEnd"/>
      <w:r w:rsidRPr="00E9589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b/>
          <w:color w:val="000000"/>
          <w:sz w:val="26"/>
          <w:szCs w:val="26"/>
        </w:rPr>
        <w:t>quan</w:t>
      </w:r>
      <w:proofErr w:type="spellEnd"/>
      <w:r w:rsidRPr="00E95890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</w:p>
    <w:bookmarkEnd w:id="2"/>
    <w:p w14:paraId="5317CC60" w14:textId="77777777" w:rsidR="00A578B9" w:rsidRPr="00E95890" w:rsidRDefault="00A578B9" w:rsidP="00A578B9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B1846">
        <w:rPr>
          <w:rFonts w:ascii="Times New Roman" w:hAnsi="Times New Roman"/>
          <w:color w:val="000000"/>
          <w:sz w:val="26"/>
          <w:szCs w:val="26"/>
        </w:rPr>
        <w:t>QT_242_KHCN_BM01.</w:t>
      </w:r>
      <w:r w:rsidRPr="00E9589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Đơn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95890">
        <w:rPr>
          <w:rFonts w:ascii="Times New Roman" w:hAnsi="Times New Roman"/>
          <w:color w:val="000000"/>
          <w:sz w:val="26"/>
          <w:szCs w:val="26"/>
        </w:rPr>
        <w:t>nghị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điều</w:t>
      </w:r>
      <w:proofErr w:type="spellEnd"/>
      <w:proofErr w:type="gram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chỉnh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rõ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do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xác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thủ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trưởng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đơn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vị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); </w:t>
      </w:r>
    </w:p>
    <w:p w14:paraId="28E93A9B" w14:textId="77777777" w:rsidR="00A578B9" w:rsidRDefault="00A578B9"/>
    <w:sectPr w:rsidR="00A578B9" w:rsidSect="00A578B9">
      <w:pgSz w:w="16834" w:h="11909" w:orient="landscape" w:code="9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E01EA"/>
    <w:multiLevelType w:val="hybridMultilevel"/>
    <w:tmpl w:val="C4AA2ED2"/>
    <w:lvl w:ilvl="0" w:tplc="B0A88A88">
      <w:start w:val="1"/>
      <w:numFmt w:val="decimal"/>
      <w:pStyle w:val="quytrinh"/>
      <w:lvlText w:val="%1."/>
      <w:lvlJc w:val="left"/>
      <w:pPr>
        <w:ind w:left="121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B9"/>
    <w:rsid w:val="00A5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F73D"/>
  <w15:chartTrackingRefBased/>
  <w15:docId w15:val="{C76EF6EB-B51A-4CAA-94F5-EAD091D5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8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ytrinh">
    <w:name w:val="quy trinh"/>
    <w:basedOn w:val="Normal"/>
    <w:qFormat/>
    <w:rsid w:val="00A578B9"/>
    <w:pPr>
      <w:numPr>
        <w:numId w:val="1"/>
      </w:numPr>
      <w:jc w:val="center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qFormat/>
    <w:rsid w:val="00A57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dtung@vnua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rexo 027</dc:creator>
  <cp:keywords/>
  <dc:description/>
  <cp:lastModifiedBy>rexo 027</cp:lastModifiedBy>
  <cp:revision>1</cp:revision>
  <dcterms:created xsi:type="dcterms:W3CDTF">2018-12-06T07:08:00Z</dcterms:created>
  <dcterms:modified xsi:type="dcterms:W3CDTF">2018-12-06T07:09:00Z</dcterms:modified>
</cp:coreProperties>
</file>